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61" w:rsidRDefault="009E0761" w:rsidP="00C04F0C"/>
    <w:p w:rsidR="009E0761" w:rsidRDefault="00DD0AF0" w:rsidP="00C04F0C">
      <w:pPr>
        <w:jc w:val="right"/>
      </w:pPr>
      <w:r>
        <w:t>Принят на Общем собрании работников</w:t>
      </w:r>
    </w:p>
    <w:p w:rsidR="009E0761" w:rsidRDefault="009E0761" w:rsidP="00C04F0C">
      <w:pPr>
        <w:jc w:val="right"/>
      </w:pPr>
      <w:r>
        <w:t>МБДОУ № 137</w:t>
      </w:r>
    </w:p>
    <w:p w:rsidR="009E0761" w:rsidRDefault="00C04F0C" w:rsidP="00C04F0C">
      <w:pPr>
        <w:jc w:val="right"/>
      </w:pPr>
      <w:r>
        <w:t>13</w:t>
      </w:r>
      <w:r w:rsidR="00F6272D">
        <w:t>.01.2021</w:t>
      </w:r>
      <w:r w:rsidR="009E0761">
        <w:t xml:space="preserve"> г.</w:t>
      </w:r>
    </w:p>
    <w:p w:rsidR="00C04F0C" w:rsidRDefault="00C04F0C" w:rsidP="00C04F0C">
      <w:pPr>
        <w:jc w:val="right"/>
      </w:pPr>
    </w:p>
    <w:p w:rsidR="00C04F0C" w:rsidRDefault="00C04F0C" w:rsidP="00C04F0C">
      <w:pPr>
        <w:jc w:val="right"/>
      </w:pPr>
    </w:p>
    <w:p w:rsidR="00C04F0C" w:rsidRDefault="00C04F0C" w:rsidP="00C04F0C">
      <w:pPr>
        <w:jc w:val="right"/>
      </w:pPr>
    </w:p>
    <w:p w:rsidR="00C04F0C" w:rsidRDefault="00C04F0C" w:rsidP="00C04F0C">
      <w:pPr>
        <w:jc w:val="right"/>
      </w:pPr>
    </w:p>
    <w:p w:rsidR="00C04F0C" w:rsidRDefault="00C04F0C" w:rsidP="00C04F0C">
      <w:pPr>
        <w:jc w:val="right"/>
      </w:pPr>
    </w:p>
    <w:p w:rsidR="00DD0AF0" w:rsidRPr="00C62619" w:rsidRDefault="00DD0AF0" w:rsidP="00DD0AF0">
      <w:pPr>
        <w:autoSpaceDE w:val="0"/>
        <w:autoSpaceDN w:val="0"/>
        <w:adjustRightInd w:val="0"/>
        <w:jc w:val="center"/>
        <w:rPr>
          <w:b/>
          <w:bCs/>
          <w:color w:val="000000"/>
          <w:sz w:val="28"/>
          <w:szCs w:val="28"/>
        </w:rPr>
      </w:pPr>
      <w:r w:rsidRPr="00C62619">
        <w:rPr>
          <w:b/>
          <w:bCs/>
          <w:color w:val="000000"/>
          <w:sz w:val="28"/>
          <w:szCs w:val="28"/>
        </w:rPr>
        <w:t>Публичный доклад</w:t>
      </w:r>
    </w:p>
    <w:p w:rsidR="002A7EB0" w:rsidRDefault="00DD0AF0" w:rsidP="00DD0AF0">
      <w:pPr>
        <w:autoSpaceDE w:val="0"/>
        <w:autoSpaceDN w:val="0"/>
        <w:adjustRightInd w:val="0"/>
        <w:jc w:val="center"/>
        <w:rPr>
          <w:b/>
          <w:bCs/>
          <w:color w:val="000000"/>
          <w:sz w:val="28"/>
          <w:szCs w:val="28"/>
        </w:rPr>
      </w:pPr>
      <w:r w:rsidRPr="00C62619">
        <w:rPr>
          <w:b/>
          <w:bCs/>
          <w:color w:val="000000"/>
          <w:sz w:val="28"/>
          <w:szCs w:val="28"/>
        </w:rPr>
        <w:t xml:space="preserve">заведующего  </w:t>
      </w:r>
    </w:p>
    <w:p w:rsidR="00DD0AF0" w:rsidRPr="00C62619" w:rsidRDefault="00DD0AF0" w:rsidP="00DD0AF0">
      <w:pPr>
        <w:autoSpaceDE w:val="0"/>
        <w:autoSpaceDN w:val="0"/>
        <w:adjustRightInd w:val="0"/>
        <w:jc w:val="center"/>
        <w:rPr>
          <w:b/>
          <w:bCs/>
          <w:color w:val="000000"/>
          <w:sz w:val="28"/>
          <w:szCs w:val="28"/>
        </w:rPr>
      </w:pPr>
      <w:r w:rsidRPr="00C62619">
        <w:rPr>
          <w:b/>
          <w:bCs/>
          <w:color w:val="000000"/>
          <w:sz w:val="28"/>
          <w:szCs w:val="28"/>
        </w:rPr>
        <w:t>муниципального бюджетного дошкольного образовательного</w:t>
      </w:r>
    </w:p>
    <w:p w:rsidR="00DD0AF0" w:rsidRDefault="00DD0AF0" w:rsidP="00DD0AF0">
      <w:pPr>
        <w:autoSpaceDE w:val="0"/>
        <w:autoSpaceDN w:val="0"/>
        <w:adjustRightInd w:val="0"/>
        <w:jc w:val="center"/>
        <w:rPr>
          <w:b/>
          <w:bCs/>
          <w:color w:val="000000"/>
          <w:sz w:val="28"/>
          <w:szCs w:val="28"/>
        </w:rPr>
      </w:pPr>
      <w:r w:rsidRPr="00C62619">
        <w:rPr>
          <w:b/>
          <w:bCs/>
          <w:color w:val="000000"/>
          <w:sz w:val="28"/>
          <w:szCs w:val="28"/>
        </w:rPr>
        <w:t xml:space="preserve">учреждения города Ростова-на-Дону </w:t>
      </w:r>
    </w:p>
    <w:p w:rsidR="00DD0AF0" w:rsidRPr="00C62619" w:rsidRDefault="00DD0AF0" w:rsidP="00DD0AF0">
      <w:pPr>
        <w:autoSpaceDE w:val="0"/>
        <w:autoSpaceDN w:val="0"/>
        <w:adjustRightInd w:val="0"/>
        <w:jc w:val="center"/>
        <w:rPr>
          <w:b/>
          <w:bCs/>
          <w:color w:val="000000"/>
          <w:sz w:val="28"/>
          <w:szCs w:val="28"/>
        </w:rPr>
      </w:pPr>
      <w:r w:rsidRPr="00C62619">
        <w:rPr>
          <w:b/>
          <w:bCs/>
          <w:color w:val="000000"/>
          <w:sz w:val="28"/>
          <w:szCs w:val="28"/>
        </w:rPr>
        <w:t>«Детский сад № 137»</w:t>
      </w:r>
    </w:p>
    <w:p w:rsidR="00DD0AF0" w:rsidRPr="00C62619" w:rsidRDefault="00F6272D" w:rsidP="00DD0AF0">
      <w:pPr>
        <w:autoSpaceDE w:val="0"/>
        <w:autoSpaceDN w:val="0"/>
        <w:adjustRightInd w:val="0"/>
        <w:jc w:val="center"/>
        <w:rPr>
          <w:b/>
          <w:bCs/>
          <w:color w:val="000000"/>
          <w:sz w:val="28"/>
          <w:szCs w:val="28"/>
        </w:rPr>
      </w:pPr>
      <w:r>
        <w:rPr>
          <w:b/>
          <w:bCs/>
          <w:color w:val="000000"/>
          <w:sz w:val="28"/>
          <w:szCs w:val="28"/>
        </w:rPr>
        <w:t>за 2020</w:t>
      </w:r>
      <w:r w:rsidR="00DD0AF0" w:rsidRPr="00C62619">
        <w:rPr>
          <w:b/>
          <w:bCs/>
          <w:color w:val="000000"/>
          <w:sz w:val="28"/>
          <w:szCs w:val="28"/>
        </w:rPr>
        <w:t xml:space="preserve"> год </w:t>
      </w:r>
    </w:p>
    <w:p w:rsidR="00DD0AF0" w:rsidRPr="00C62619" w:rsidRDefault="00DD0AF0" w:rsidP="00DD0AF0">
      <w:pPr>
        <w:autoSpaceDE w:val="0"/>
        <w:autoSpaceDN w:val="0"/>
        <w:adjustRightInd w:val="0"/>
        <w:jc w:val="center"/>
        <w:rPr>
          <w:b/>
          <w:bCs/>
          <w:color w:val="000000"/>
          <w:sz w:val="28"/>
          <w:szCs w:val="28"/>
        </w:rPr>
      </w:pPr>
      <w:proofErr w:type="spellStart"/>
      <w:r w:rsidRPr="00C62619">
        <w:rPr>
          <w:b/>
          <w:bCs/>
          <w:color w:val="000000"/>
          <w:sz w:val="28"/>
          <w:szCs w:val="28"/>
        </w:rPr>
        <w:t>Псурцевой</w:t>
      </w:r>
      <w:proofErr w:type="spellEnd"/>
      <w:r w:rsidRPr="00C62619">
        <w:rPr>
          <w:b/>
          <w:bCs/>
          <w:color w:val="000000"/>
          <w:sz w:val="28"/>
          <w:szCs w:val="28"/>
        </w:rPr>
        <w:t xml:space="preserve"> Нины Николаевны</w:t>
      </w:r>
    </w:p>
    <w:p w:rsidR="000B5F86" w:rsidRDefault="00DD0AF0" w:rsidP="00DD0AF0">
      <w:pPr>
        <w:autoSpaceDE w:val="0"/>
        <w:autoSpaceDN w:val="0"/>
        <w:adjustRightInd w:val="0"/>
        <w:jc w:val="center"/>
        <w:rPr>
          <w:i/>
          <w:color w:val="000000"/>
          <w:sz w:val="28"/>
          <w:szCs w:val="28"/>
        </w:rPr>
      </w:pPr>
      <w:r w:rsidRPr="00C62619">
        <w:rPr>
          <w:i/>
          <w:color w:val="000000"/>
          <w:sz w:val="28"/>
          <w:szCs w:val="28"/>
        </w:rPr>
        <w:t xml:space="preserve">(на основании письма Министерства образования </w:t>
      </w:r>
    </w:p>
    <w:p w:rsidR="00DD0AF0" w:rsidRPr="00C62619" w:rsidRDefault="00DD0AF0" w:rsidP="00DD0AF0">
      <w:pPr>
        <w:autoSpaceDE w:val="0"/>
        <w:autoSpaceDN w:val="0"/>
        <w:adjustRightInd w:val="0"/>
        <w:jc w:val="center"/>
        <w:rPr>
          <w:i/>
          <w:color w:val="000000"/>
          <w:sz w:val="28"/>
          <w:szCs w:val="28"/>
        </w:rPr>
      </w:pPr>
      <w:r w:rsidRPr="00C62619">
        <w:rPr>
          <w:i/>
          <w:color w:val="000000"/>
          <w:sz w:val="28"/>
          <w:szCs w:val="28"/>
        </w:rPr>
        <w:t xml:space="preserve">и науки РФ от 28 октября 2010 г. </w:t>
      </w:r>
    </w:p>
    <w:p w:rsidR="00DD0AF0" w:rsidRPr="00C62619" w:rsidRDefault="00DD0AF0" w:rsidP="00DD0AF0">
      <w:pPr>
        <w:autoSpaceDE w:val="0"/>
        <w:autoSpaceDN w:val="0"/>
        <w:adjustRightInd w:val="0"/>
        <w:jc w:val="center"/>
        <w:rPr>
          <w:i/>
          <w:color w:val="000000"/>
          <w:sz w:val="28"/>
          <w:szCs w:val="28"/>
        </w:rPr>
      </w:pPr>
      <w:r w:rsidRPr="00C62619">
        <w:rPr>
          <w:i/>
          <w:color w:val="000000"/>
          <w:sz w:val="28"/>
          <w:szCs w:val="28"/>
        </w:rPr>
        <w:t>N 13-312 «О подготовке Публичных докладов»)</w:t>
      </w:r>
    </w:p>
    <w:p w:rsidR="00C04F0C" w:rsidRDefault="00C04F0C" w:rsidP="00C04F0C">
      <w:pPr>
        <w:jc w:val="center"/>
        <w:rPr>
          <w:rStyle w:val="ae"/>
          <w:color w:val="000000"/>
          <w:sz w:val="28"/>
          <w:szCs w:val="28"/>
        </w:rPr>
      </w:pPr>
    </w:p>
    <w:p w:rsidR="00C04F0C" w:rsidRDefault="00C04F0C" w:rsidP="00C04F0C">
      <w:pPr>
        <w:rPr>
          <w:b/>
        </w:rPr>
      </w:pPr>
    </w:p>
    <w:p w:rsidR="009E0761" w:rsidRDefault="009E0761" w:rsidP="00C04F0C">
      <w:pPr>
        <w:jc w:val="center"/>
        <w:rPr>
          <w:b/>
        </w:rPr>
      </w:pPr>
      <w:r>
        <w:rPr>
          <w:b/>
        </w:rPr>
        <w:t>Общие характеристики заведения</w:t>
      </w:r>
      <w:bookmarkStart w:id="0" w:name="_GoBack"/>
      <w:bookmarkEnd w:id="0"/>
    </w:p>
    <w:p w:rsidR="00C04F0C" w:rsidRDefault="00C04F0C" w:rsidP="00C04F0C">
      <w:pPr>
        <w:rPr>
          <w:b/>
        </w:rPr>
      </w:pPr>
    </w:p>
    <w:p w:rsidR="00C04F0C" w:rsidRDefault="00C04F0C" w:rsidP="00C04F0C"/>
    <w:tbl>
      <w:tblPr>
        <w:tblStyle w:val="ad"/>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7"/>
        <w:gridCol w:w="6459"/>
      </w:tblGrid>
      <w:tr w:rsidR="009E0761" w:rsidTr="009E0761">
        <w:trPr>
          <w:trHeight w:val="795"/>
        </w:trPr>
        <w:tc>
          <w:tcPr>
            <w:tcW w:w="3855" w:type="dxa"/>
            <w:gridSpan w:val="2"/>
            <w:tcBorders>
              <w:top w:val="single" w:sz="4" w:space="0" w:color="auto"/>
              <w:left w:val="single" w:sz="4" w:space="0" w:color="auto"/>
              <w:bottom w:val="single" w:sz="4" w:space="0" w:color="auto"/>
              <w:right w:val="single" w:sz="4" w:space="0" w:color="auto"/>
            </w:tcBorders>
            <w:hideMark/>
          </w:tcPr>
          <w:p w:rsidR="009E0761" w:rsidRDefault="009E0761" w:rsidP="00C04F0C">
            <w:pPr>
              <w:rPr>
                <w:lang w:eastAsia="en-US"/>
              </w:rPr>
            </w:pPr>
            <w:r>
              <w:rPr>
                <w:lang w:eastAsia="en-US"/>
              </w:rPr>
              <w:t>Содержание раздела</w:t>
            </w:r>
          </w:p>
        </w:tc>
        <w:tc>
          <w:tcPr>
            <w:tcW w:w="6459" w:type="dxa"/>
            <w:tcBorders>
              <w:top w:val="single" w:sz="4" w:space="0" w:color="auto"/>
              <w:left w:val="single" w:sz="4" w:space="0" w:color="auto"/>
              <w:bottom w:val="single" w:sz="4" w:space="0" w:color="auto"/>
              <w:right w:val="single" w:sz="4" w:space="0" w:color="auto"/>
            </w:tcBorders>
            <w:hideMark/>
          </w:tcPr>
          <w:p w:rsidR="009E0761" w:rsidRDefault="009E0761" w:rsidP="00C04F0C">
            <w:pPr>
              <w:rPr>
                <w:lang w:eastAsia="en-US"/>
              </w:rPr>
            </w:pPr>
            <w:r>
              <w:rPr>
                <w:lang w:eastAsia="en-US"/>
              </w:rPr>
              <w:t>Деятельность ДОУ</w:t>
            </w:r>
          </w:p>
        </w:tc>
      </w:tr>
      <w:tr w:rsidR="009E0761" w:rsidTr="009E0761">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04F0C">
            <w:pPr>
              <w:rPr>
                <w:lang w:eastAsia="en-US"/>
              </w:rPr>
            </w:pPr>
            <w:r>
              <w:rPr>
                <w:lang w:eastAsia="en-US"/>
              </w:rPr>
              <w:t>ТИП</w:t>
            </w:r>
            <w:r w:rsidR="005B0F80">
              <w:rPr>
                <w:lang w:eastAsia="en-US"/>
              </w:rPr>
              <w:t xml:space="preserve"> УЧРЕЖДЕНИЯ</w:t>
            </w:r>
          </w:p>
        </w:tc>
        <w:tc>
          <w:tcPr>
            <w:tcW w:w="6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786F84">
            <w:pPr>
              <w:jc w:val="both"/>
              <w:rPr>
                <w:lang w:eastAsia="en-US"/>
              </w:rPr>
            </w:pPr>
            <w:r>
              <w:rPr>
                <w:lang w:eastAsia="en-US"/>
              </w:rPr>
              <w:t>бюджетное дошкольное образовательное учреждение</w:t>
            </w:r>
          </w:p>
        </w:tc>
      </w:tr>
      <w:tr w:rsidR="009E0761" w:rsidTr="009E0761">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04F0C">
            <w:pPr>
              <w:rPr>
                <w:lang w:eastAsia="en-US"/>
              </w:rPr>
            </w:pPr>
            <w:r>
              <w:rPr>
                <w:lang w:eastAsia="en-US"/>
              </w:rPr>
              <w:t>СТАТУС</w:t>
            </w:r>
          </w:p>
        </w:tc>
        <w:tc>
          <w:tcPr>
            <w:tcW w:w="6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786F84">
            <w:pPr>
              <w:jc w:val="both"/>
              <w:rPr>
                <w:lang w:eastAsia="en-US"/>
              </w:rPr>
            </w:pPr>
            <w:r>
              <w:rPr>
                <w:lang w:eastAsia="en-US"/>
              </w:rPr>
              <w:t>муниципальное  гражданское  светское  некоммерческое  дошкольное  образовательное учреждение</w:t>
            </w:r>
          </w:p>
        </w:tc>
      </w:tr>
      <w:tr w:rsidR="009E0761" w:rsidTr="009E0761">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04F0C">
            <w:pPr>
              <w:rPr>
                <w:lang w:eastAsia="en-US"/>
              </w:rPr>
            </w:pPr>
            <w:r>
              <w:rPr>
                <w:lang w:eastAsia="en-US"/>
              </w:rPr>
              <w:t>ЛИЦЕНЗИЯ</w:t>
            </w:r>
          </w:p>
        </w:tc>
        <w:tc>
          <w:tcPr>
            <w:tcW w:w="6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786F84">
            <w:pPr>
              <w:jc w:val="both"/>
              <w:rPr>
                <w:lang w:eastAsia="en-US"/>
              </w:rPr>
            </w:pPr>
            <w:r>
              <w:rPr>
                <w:lang w:eastAsia="en-US"/>
              </w:rPr>
              <w:t>Лицензия на право ведения образовательной дея</w:t>
            </w:r>
            <w:r w:rsidR="005B0F80">
              <w:rPr>
                <w:lang w:eastAsia="en-US"/>
              </w:rPr>
              <w:t>тельности регистрационный № 5483 от 12.08.2015</w:t>
            </w:r>
            <w:r>
              <w:rPr>
                <w:lang w:eastAsia="en-US"/>
              </w:rPr>
              <w:t xml:space="preserve"> г.</w:t>
            </w:r>
          </w:p>
        </w:tc>
      </w:tr>
      <w:tr w:rsidR="009E0761" w:rsidTr="009E0761">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04F0C">
            <w:pPr>
              <w:rPr>
                <w:lang w:eastAsia="en-US"/>
              </w:rPr>
            </w:pPr>
            <w:r>
              <w:rPr>
                <w:lang w:eastAsia="en-US"/>
              </w:rPr>
              <w:t>АККРЕДИТАЦИЯ</w:t>
            </w:r>
          </w:p>
        </w:tc>
        <w:tc>
          <w:tcPr>
            <w:tcW w:w="6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786F84">
            <w:pPr>
              <w:jc w:val="both"/>
              <w:rPr>
                <w:lang w:eastAsia="en-US"/>
              </w:rPr>
            </w:pPr>
            <w:r>
              <w:rPr>
                <w:lang w:eastAsia="en-US"/>
              </w:rPr>
              <w:t>Свидетельство о государственной аккредитации регистрационный № 370 от 15 января 2010 г.</w:t>
            </w:r>
          </w:p>
        </w:tc>
      </w:tr>
      <w:tr w:rsidR="009E0761" w:rsidTr="009E0761">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04F0C">
            <w:pPr>
              <w:rPr>
                <w:lang w:eastAsia="en-US"/>
              </w:rPr>
            </w:pPr>
            <w:r>
              <w:rPr>
                <w:lang w:eastAsia="en-US"/>
              </w:rPr>
              <w:t>МЕСТОНАХОЖДЕНИЕ</w:t>
            </w:r>
          </w:p>
        </w:tc>
        <w:tc>
          <w:tcPr>
            <w:tcW w:w="6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786F84">
            <w:pPr>
              <w:jc w:val="both"/>
              <w:rPr>
                <w:lang w:eastAsia="en-US"/>
              </w:rPr>
            </w:pPr>
            <w:r>
              <w:rPr>
                <w:lang w:eastAsia="en-US"/>
              </w:rPr>
              <w:t xml:space="preserve"> 344113, г. Ростов-на-Дону, ул. Добровольского 22, тел/факс 233-49-61</w:t>
            </w:r>
          </w:p>
        </w:tc>
      </w:tr>
      <w:tr w:rsidR="009E0761" w:rsidTr="009E0761">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04F0C">
            <w:pPr>
              <w:rPr>
                <w:lang w:eastAsia="en-US"/>
              </w:rPr>
            </w:pPr>
            <w:r>
              <w:rPr>
                <w:lang w:eastAsia="en-US"/>
              </w:rPr>
              <w:t>РЕЖИМ РАБОТЫ</w:t>
            </w:r>
          </w:p>
        </w:tc>
        <w:tc>
          <w:tcPr>
            <w:tcW w:w="6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61" w:rsidRDefault="009E0761" w:rsidP="00786F84">
            <w:pPr>
              <w:jc w:val="both"/>
              <w:rPr>
                <w:lang w:eastAsia="en-US"/>
              </w:rPr>
            </w:pPr>
            <w:r>
              <w:rPr>
                <w:lang w:eastAsia="en-US"/>
              </w:rPr>
              <w:t xml:space="preserve">Детский сад работает 5 дней в неделю (кроме субботы </w:t>
            </w:r>
            <w:r w:rsidR="00C04F0C">
              <w:rPr>
                <w:lang w:eastAsia="en-US"/>
              </w:rPr>
              <w:t>и воскресенья) с 7-00 до 19-00.</w:t>
            </w:r>
          </w:p>
        </w:tc>
      </w:tr>
      <w:tr w:rsidR="009E0761" w:rsidTr="009E0761">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04F0C">
            <w:pPr>
              <w:rPr>
                <w:lang w:eastAsia="en-US"/>
              </w:rPr>
            </w:pPr>
            <w:r>
              <w:rPr>
                <w:lang w:eastAsia="en-US"/>
              </w:rPr>
              <w:t>СТРУКТУРА И КОЛИЧЕСТВО ГРУПП. НАПОЛНЯЕМОСТЬ ГРУПП</w:t>
            </w:r>
          </w:p>
        </w:tc>
        <w:tc>
          <w:tcPr>
            <w:tcW w:w="6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Pr="00D0435E" w:rsidRDefault="00340B2F" w:rsidP="00786F84">
            <w:pPr>
              <w:jc w:val="both"/>
              <w:rPr>
                <w:lang w:eastAsia="en-US"/>
              </w:rPr>
            </w:pPr>
            <w:r>
              <w:rPr>
                <w:lang w:eastAsia="en-US"/>
              </w:rPr>
              <w:t xml:space="preserve">ранний (от 2 до 3-х лет) – 2 </w:t>
            </w:r>
            <w:r w:rsidR="009E0761" w:rsidRPr="00D0435E">
              <w:rPr>
                <w:lang w:eastAsia="en-US"/>
              </w:rPr>
              <w:t>груп</w:t>
            </w:r>
            <w:r>
              <w:rPr>
                <w:lang w:eastAsia="en-US"/>
              </w:rPr>
              <w:t>пы</w:t>
            </w:r>
            <w:r w:rsidR="000B61AC" w:rsidRPr="00D0435E">
              <w:rPr>
                <w:lang w:eastAsia="en-US"/>
              </w:rPr>
              <w:t xml:space="preserve"> –</w:t>
            </w:r>
            <w:r>
              <w:rPr>
                <w:lang w:eastAsia="en-US"/>
              </w:rPr>
              <w:t xml:space="preserve"> </w:t>
            </w:r>
            <w:r w:rsidR="00786F84">
              <w:rPr>
                <w:lang w:eastAsia="en-US"/>
              </w:rPr>
              <w:t>6</w:t>
            </w:r>
            <w:r>
              <w:rPr>
                <w:lang w:eastAsia="en-US"/>
              </w:rPr>
              <w:t>0</w:t>
            </w:r>
            <w:r w:rsidR="00D0435E" w:rsidRPr="00D0435E">
              <w:rPr>
                <w:lang w:eastAsia="en-US"/>
              </w:rPr>
              <w:t xml:space="preserve"> детей</w:t>
            </w:r>
          </w:p>
          <w:p w:rsidR="009E0761" w:rsidRPr="00D0435E" w:rsidRDefault="009E0761" w:rsidP="00786F84">
            <w:pPr>
              <w:jc w:val="both"/>
              <w:rPr>
                <w:lang w:eastAsia="en-US"/>
              </w:rPr>
            </w:pPr>
            <w:r w:rsidRPr="00D0435E">
              <w:rPr>
                <w:lang w:eastAsia="en-US"/>
              </w:rPr>
              <w:t>младшая (с 3-х до</w:t>
            </w:r>
            <w:r w:rsidR="00D0435E" w:rsidRPr="00D0435E">
              <w:rPr>
                <w:lang w:eastAsia="en-US"/>
              </w:rPr>
              <w:t xml:space="preserve"> 4-х лет) – 2 группы -7</w:t>
            </w:r>
            <w:r w:rsidR="00786F84">
              <w:rPr>
                <w:lang w:eastAsia="en-US"/>
              </w:rPr>
              <w:t>8</w:t>
            </w:r>
            <w:r w:rsidR="00D0435E" w:rsidRPr="00D0435E">
              <w:rPr>
                <w:lang w:eastAsia="en-US"/>
              </w:rPr>
              <w:t xml:space="preserve"> детей</w:t>
            </w:r>
          </w:p>
          <w:p w:rsidR="009E0761" w:rsidRPr="00D0435E" w:rsidRDefault="009E0761" w:rsidP="00786F84">
            <w:pPr>
              <w:jc w:val="both"/>
              <w:rPr>
                <w:lang w:eastAsia="en-US"/>
              </w:rPr>
            </w:pPr>
            <w:r w:rsidRPr="00D0435E">
              <w:rPr>
                <w:lang w:eastAsia="en-US"/>
              </w:rPr>
              <w:t xml:space="preserve"> средняя (с 4</w:t>
            </w:r>
            <w:r w:rsidR="00340B2F">
              <w:rPr>
                <w:lang w:eastAsia="en-US"/>
              </w:rPr>
              <w:t>-х до 5-ти лет) – 3</w:t>
            </w:r>
            <w:r w:rsidR="00D0435E" w:rsidRPr="00D0435E">
              <w:rPr>
                <w:lang w:eastAsia="en-US"/>
              </w:rPr>
              <w:t xml:space="preserve"> группы – </w:t>
            </w:r>
            <w:r w:rsidR="00786F84">
              <w:rPr>
                <w:lang w:eastAsia="en-US"/>
              </w:rPr>
              <w:t>108</w:t>
            </w:r>
            <w:r w:rsidR="00D0435E" w:rsidRPr="00D0435E">
              <w:rPr>
                <w:lang w:eastAsia="en-US"/>
              </w:rPr>
              <w:t xml:space="preserve"> </w:t>
            </w:r>
            <w:r w:rsidRPr="00D0435E">
              <w:rPr>
                <w:lang w:eastAsia="en-US"/>
              </w:rPr>
              <w:t>ребёнка</w:t>
            </w:r>
          </w:p>
          <w:p w:rsidR="009E0761" w:rsidRPr="00D0435E" w:rsidRDefault="009E0761" w:rsidP="00786F84">
            <w:pPr>
              <w:jc w:val="both"/>
              <w:rPr>
                <w:lang w:eastAsia="en-US"/>
              </w:rPr>
            </w:pPr>
            <w:r w:rsidRPr="00D0435E">
              <w:rPr>
                <w:lang w:eastAsia="en-US"/>
              </w:rPr>
              <w:t>старшая (с 5</w:t>
            </w:r>
            <w:r w:rsidR="00340B2F">
              <w:rPr>
                <w:lang w:eastAsia="en-US"/>
              </w:rPr>
              <w:t>-ти до 6-ти лет) – 3</w:t>
            </w:r>
            <w:r w:rsidR="00D0435E" w:rsidRPr="00D0435E">
              <w:rPr>
                <w:lang w:eastAsia="en-US"/>
              </w:rPr>
              <w:t xml:space="preserve"> группы - </w:t>
            </w:r>
            <w:r w:rsidR="00786F84">
              <w:rPr>
                <w:lang w:eastAsia="en-US"/>
              </w:rPr>
              <w:t>92</w:t>
            </w:r>
            <w:r w:rsidRPr="00D0435E">
              <w:rPr>
                <w:lang w:eastAsia="en-US"/>
              </w:rPr>
              <w:t xml:space="preserve"> ребёнка</w:t>
            </w:r>
          </w:p>
          <w:p w:rsidR="009E0761" w:rsidRDefault="00340B2F" w:rsidP="00786F84">
            <w:pPr>
              <w:jc w:val="both"/>
              <w:rPr>
                <w:lang w:eastAsia="en-US"/>
              </w:rPr>
            </w:pPr>
            <w:r>
              <w:rPr>
                <w:lang w:eastAsia="en-US"/>
              </w:rPr>
              <w:t xml:space="preserve">подготовительная </w:t>
            </w:r>
            <w:r w:rsidR="009E0761" w:rsidRPr="00D0435E">
              <w:rPr>
                <w:lang w:eastAsia="en-US"/>
              </w:rPr>
              <w:t xml:space="preserve"> (с 6-ти до 7-ми лет)</w:t>
            </w:r>
            <w:r w:rsidR="00D0435E" w:rsidRPr="00D0435E">
              <w:rPr>
                <w:lang w:eastAsia="en-US"/>
              </w:rPr>
              <w:t xml:space="preserve"> – 2 группы – </w:t>
            </w:r>
            <w:r w:rsidR="00786F84">
              <w:rPr>
                <w:lang w:eastAsia="en-US"/>
              </w:rPr>
              <w:t>75</w:t>
            </w:r>
            <w:r w:rsidR="00D0435E" w:rsidRPr="00D0435E">
              <w:rPr>
                <w:lang w:eastAsia="en-US"/>
              </w:rPr>
              <w:t xml:space="preserve"> ребёнка</w:t>
            </w:r>
          </w:p>
        </w:tc>
      </w:tr>
      <w:tr w:rsidR="009E0761" w:rsidTr="009E0761">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04F0C">
            <w:pPr>
              <w:rPr>
                <w:lang w:eastAsia="en-US"/>
              </w:rPr>
            </w:pPr>
            <w:r>
              <w:rPr>
                <w:lang w:eastAsia="en-US"/>
              </w:rPr>
              <w:t>КОЛИЧЕСТВО МЕСТ  И ВОСПИТАННИКОВ</w:t>
            </w:r>
          </w:p>
        </w:tc>
        <w:tc>
          <w:tcPr>
            <w:tcW w:w="6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61" w:rsidRPr="000B61AC" w:rsidRDefault="009E0761" w:rsidP="00786F84">
            <w:pPr>
              <w:jc w:val="both"/>
              <w:rPr>
                <w:lang w:eastAsia="en-US"/>
              </w:rPr>
            </w:pPr>
            <w:r>
              <w:rPr>
                <w:rStyle w:val="ae"/>
                <w:b w:val="0"/>
                <w:color w:val="000000"/>
                <w:lang w:eastAsia="en-US"/>
              </w:rPr>
              <w:t>Состав воспитанников</w:t>
            </w:r>
            <w:r>
              <w:rPr>
                <w:rStyle w:val="ae"/>
                <w:color w:val="000000"/>
                <w:lang w:eastAsia="en-US"/>
              </w:rPr>
              <w:t xml:space="preserve"> </w:t>
            </w:r>
            <w:r w:rsidR="00F6272D">
              <w:rPr>
                <w:lang w:eastAsia="en-US"/>
              </w:rPr>
              <w:t>на 01 сентября 2020 – 2021</w:t>
            </w:r>
            <w:r>
              <w:rPr>
                <w:lang w:eastAsia="en-US"/>
              </w:rPr>
              <w:t xml:space="preserve"> учебного года списочный состав ДОУ – </w:t>
            </w:r>
            <w:r w:rsidR="002A7EB0">
              <w:rPr>
                <w:lang w:eastAsia="en-US"/>
              </w:rPr>
              <w:t>445</w:t>
            </w:r>
            <w:r w:rsidRPr="000B61AC">
              <w:rPr>
                <w:lang w:eastAsia="en-US"/>
              </w:rPr>
              <w:t xml:space="preserve"> </w:t>
            </w:r>
            <w:r w:rsidR="00786F84">
              <w:rPr>
                <w:lang w:eastAsia="en-US"/>
              </w:rPr>
              <w:t>детей</w:t>
            </w:r>
          </w:p>
        </w:tc>
      </w:tr>
      <w:tr w:rsidR="009E0761" w:rsidTr="009E0761">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04F0C">
            <w:pPr>
              <w:rPr>
                <w:lang w:eastAsia="en-US"/>
              </w:rPr>
            </w:pPr>
            <w:r>
              <w:rPr>
                <w:lang w:eastAsia="en-US"/>
              </w:rPr>
              <w:t>НАЛИЧИЕ ГРУПП КРАТКОВРЕМЕННОГО ПРЕБЫВАНИЯ, ИННОВАЦИОННЫХ ФОРМ ДОШКОЛЬНОГО ОБРАЗОВАНИЯ</w:t>
            </w:r>
          </w:p>
        </w:tc>
        <w:tc>
          <w:tcPr>
            <w:tcW w:w="6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0B2F" w:rsidRDefault="00340B2F" w:rsidP="00786F84">
            <w:pPr>
              <w:jc w:val="both"/>
              <w:rPr>
                <w:lang w:eastAsia="en-US"/>
              </w:rPr>
            </w:pPr>
            <w:r>
              <w:rPr>
                <w:lang w:eastAsia="en-US"/>
              </w:rPr>
              <w:t>Групп кратковременного пребывания</w:t>
            </w:r>
            <w:r w:rsidR="00786F84">
              <w:rPr>
                <w:lang w:eastAsia="en-US"/>
              </w:rPr>
              <w:t xml:space="preserve"> МБДОУ № </w:t>
            </w:r>
            <w:proofErr w:type="gramStart"/>
            <w:r w:rsidR="00786F84">
              <w:rPr>
                <w:lang w:eastAsia="en-US"/>
              </w:rPr>
              <w:t xml:space="preserve">137 </w:t>
            </w:r>
            <w:r>
              <w:rPr>
                <w:lang w:eastAsia="en-US"/>
              </w:rPr>
              <w:t xml:space="preserve"> не</w:t>
            </w:r>
            <w:proofErr w:type="gramEnd"/>
            <w:r>
              <w:rPr>
                <w:lang w:eastAsia="en-US"/>
              </w:rPr>
              <w:t xml:space="preserve"> имеет</w:t>
            </w:r>
          </w:p>
          <w:p w:rsidR="009E0761" w:rsidRDefault="009E0761" w:rsidP="00786F84">
            <w:pPr>
              <w:jc w:val="both"/>
              <w:rPr>
                <w:lang w:eastAsia="en-US"/>
              </w:rPr>
            </w:pPr>
          </w:p>
          <w:p w:rsidR="009E0761" w:rsidRPr="00F76E98" w:rsidRDefault="009E0761" w:rsidP="00786F84">
            <w:pPr>
              <w:jc w:val="both"/>
              <w:rPr>
                <w:rFonts w:eastAsiaTheme="minorEastAsia"/>
                <w:b/>
                <w:color w:val="FF0000"/>
              </w:rPr>
            </w:pPr>
          </w:p>
        </w:tc>
      </w:tr>
      <w:tr w:rsidR="009E0761" w:rsidTr="009E0761">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04F0C">
            <w:pPr>
              <w:rPr>
                <w:lang w:eastAsia="en-US"/>
              </w:rPr>
            </w:pPr>
            <w:r>
              <w:rPr>
                <w:lang w:eastAsia="en-US"/>
              </w:rPr>
              <w:t>СТРУКТУРА УПРАВЛЕНИЯ</w:t>
            </w:r>
          </w:p>
        </w:tc>
        <w:tc>
          <w:tcPr>
            <w:tcW w:w="6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61" w:rsidRDefault="009E0761" w:rsidP="00786F84">
            <w:pPr>
              <w:jc w:val="both"/>
              <w:rPr>
                <w:lang w:eastAsia="en-US"/>
              </w:rPr>
            </w:pPr>
            <w:r>
              <w:rPr>
                <w:lang w:eastAsia="en-US"/>
              </w:rPr>
              <w:t xml:space="preserve">Непосредственное управление МБДОУ осуществляет Управление образования г. Ростова-на-Дону. Оно взаимодействует с учреждением через городской </w:t>
            </w:r>
            <w:r>
              <w:rPr>
                <w:lang w:eastAsia="en-US"/>
              </w:rPr>
              <w:lastRenderedPageBreak/>
              <w:t xml:space="preserve">методический центр и Ворошиловский районный отдел образования. Также активное влияние на деятельность </w:t>
            </w:r>
            <w:proofErr w:type="gramStart"/>
            <w:r>
              <w:rPr>
                <w:lang w:eastAsia="en-US"/>
              </w:rPr>
              <w:t xml:space="preserve">МБДОУ </w:t>
            </w:r>
            <w:r w:rsidR="00340B2F">
              <w:rPr>
                <w:lang w:eastAsia="en-US"/>
              </w:rPr>
              <w:t xml:space="preserve"> №</w:t>
            </w:r>
            <w:proofErr w:type="gramEnd"/>
            <w:r w:rsidR="00340B2F">
              <w:rPr>
                <w:lang w:eastAsia="en-US"/>
              </w:rPr>
              <w:t xml:space="preserve"> 137 </w:t>
            </w:r>
            <w:r>
              <w:rPr>
                <w:lang w:eastAsia="en-US"/>
              </w:rPr>
              <w:t>оказывают Профсоюз работников образования и науки г. Ростова-на-Дону.</w:t>
            </w:r>
          </w:p>
          <w:p w:rsidR="009E0761" w:rsidRDefault="009E0761" w:rsidP="00786F84">
            <w:pPr>
              <w:jc w:val="both"/>
              <w:rPr>
                <w:lang w:eastAsia="en-US"/>
              </w:rPr>
            </w:pPr>
            <w:r>
              <w:rPr>
                <w:lang w:eastAsia="en-US"/>
              </w:rPr>
              <w:t xml:space="preserve">В состав органов самоуправления </w:t>
            </w:r>
            <w:r w:rsidR="00F76E98">
              <w:rPr>
                <w:lang w:eastAsia="en-US"/>
              </w:rPr>
              <w:t>МБ</w:t>
            </w:r>
            <w:r>
              <w:rPr>
                <w:lang w:eastAsia="en-US"/>
              </w:rPr>
              <w:t xml:space="preserve">ДОУ </w:t>
            </w:r>
            <w:r w:rsidR="00340B2F">
              <w:rPr>
                <w:lang w:eastAsia="en-US"/>
              </w:rPr>
              <w:t xml:space="preserve">№ 137 </w:t>
            </w:r>
            <w:r>
              <w:rPr>
                <w:lang w:eastAsia="en-US"/>
              </w:rPr>
              <w:t>входят:</w:t>
            </w:r>
          </w:p>
          <w:p w:rsidR="009E0761" w:rsidRDefault="009E0761" w:rsidP="00786F84">
            <w:pPr>
              <w:jc w:val="both"/>
              <w:rPr>
                <w:lang w:eastAsia="en-US"/>
              </w:rPr>
            </w:pPr>
            <w:r>
              <w:rPr>
                <w:lang w:eastAsia="en-US"/>
              </w:rPr>
              <w:t xml:space="preserve">Совет </w:t>
            </w:r>
            <w:r w:rsidR="00F76E98">
              <w:rPr>
                <w:lang w:eastAsia="en-US"/>
              </w:rPr>
              <w:t>МБ</w:t>
            </w:r>
            <w:r>
              <w:rPr>
                <w:lang w:eastAsia="en-US"/>
              </w:rPr>
              <w:t>ДОУ</w:t>
            </w:r>
            <w:r w:rsidR="00340B2F">
              <w:rPr>
                <w:lang w:eastAsia="en-US"/>
              </w:rPr>
              <w:t xml:space="preserve"> № 137</w:t>
            </w:r>
            <w:r>
              <w:rPr>
                <w:lang w:eastAsia="en-US"/>
              </w:rPr>
              <w:t xml:space="preserve">; </w:t>
            </w:r>
          </w:p>
          <w:p w:rsidR="009E0761" w:rsidRDefault="009E0761" w:rsidP="00786F84">
            <w:pPr>
              <w:jc w:val="both"/>
              <w:rPr>
                <w:lang w:eastAsia="en-US"/>
              </w:rPr>
            </w:pPr>
            <w:r>
              <w:rPr>
                <w:lang w:eastAsia="en-US"/>
              </w:rPr>
              <w:t xml:space="preserve">Общее собрание </w:t>
            </w:r>
            <w:r w:rsidR="00340B2F">
              <w:rPr>
                <w:lang w:eastAsia="en-US"/>
              </w:rPr>
              <w:t xml:space="preserve">работников </w:t>
            </w:r>
            <w:r w:rsidR="00F76E98">
              <w:rPr>
                <w:lang w:eastAsia="en-US"/>
              </w:rPr>
              <w:t>МБ</w:t>
            </w:r>
            <w:r>
              <w:rPr>
                <w:lang w:eastAsia="en-US"/>
              </w:rPr>
              <w:t>ДОУ</w:t>
            </w:r>
            <w:r w:rsidR="00340B2F">
              <w:rPr>
                <w:lang w:eastAsia="en-US"/>
              </w:rPr>
              <w:t xml:space="preserve"> № 137</w:t>
            </w:r>
            <w:r>
              <w:rPr>
                <w:lang w:eastAsia="en-US"/>
              </w:rPr>
              <w:t xml:space="preserve">; </w:t>
            </w:r>
          </w:p>
          <w:p w:rsidR="009E0761" w:rsidRDefault="009E0761" w:rsidP="00786F84">
            <w:pPr>
              <w:jc w:val="both"/>
              <w:rPr>
                <w:lang w:eastAsia="en-US"/>
              </w:rPr>
            </w:pPr>
            <w:r>
              <w:rPr>
                <w:lang w:eastAsia="en-US"/>
              </w:rPr>
              <w:t xml:space="preserve">Педагогический совет </w:t>
            </w:r>
            <w:r w:rsidR="00F76E98">
              <w:rPr>
                <w:lang w:eastAsia="en-US"/>
              </w:rPr>
              <w:t>МБ</w:t>
            </w:r>
            <w:r>
              <w:rPr>
                <w:lang w:eastAsia="en-US"/>
              </w:rPr>
              <w:t>ДОУ</w:t>
            </w:r>
            <w:r w:rsidR="00340B2F">
              <w:rPr>
                <w:lang w:eastAsia="en-US"/>
              </w:rPr>
              <w:t xml:space="preserve"> № 137</w:t>
            </w:r>
            <w:r>
              <w:rPr>
                <w:lang w:eastAsia="en-US"/>
              </w:rPr>
              <w:t>;</w:t>
            </w:r>
          </w:p>
          <w:p w:rsidR="009E0761" w:rsidRDefault="009E0761" w:rsidP="00786F84">
            <w:pPr>
              <w:jc w:val="both"/>
              <w:rPr>
                <w:lang w:eastAsia="en-US"/>
              </w:rPr>
            </w:pPr>
            <w:r>
              <w:rPr>
                <w:lang w:eastAsia="en-US"/>
              </w:rPr>
              <w:t>Родительский комитет</w:t>
            </w:r>
            <w:r w:rsidR="00340B2F">
              <w:rPr>
                <w:lang w:eastAsia="en-US"/>
              </w:rPr>
              <w:t xml:space="preserve"> МБДОУ № 137</w:t>
            </w:r>
            <w:r>
              <w:rPr>
                <w:lang w:eastAsia="en-US"/>
              </w:rPr>
              <w:t xml:space="preserve">; </w:t>
            </w:r>
          </w:p>
          <w:p w:rsidR="009E0761" w:rsidRDefault="009E0761" w:rsidP="00786F84">
            <w:pPr>
              <w:jc w:val="both"/>
              <w:rPr>
                <w:lang w:eastAsia="en-US"/>
              </w:rPr>
            </w:pPr>
            <w:r>
              <w:rPr>
                <w:lang w:eastAsia="en-US"/>
              </w:rPr>
              <w:t>Профсоюзный комитет</w:t>
            </w:r>
            <w:r w:rsidR="00340B2F">
              <w:rPr>
                <w:lang w:eastAsia="en-US"/>
              </w:rPr>
              <w:t xml:space="preserve"> МБДОУ № 137</w:t>
            </w:r>
            <w:r>
              <w:rPr>
                <w:lang w:eastAsia="en-US"/>
              </w:rPr>
              <w:t xml:space="preserve">. </w:t>
            </w:r>
          </w:p>
          <w:p w:rsidR="009E0761" w:rsidRDefault="009E0761" w:rsidP="00786F84">
            <w:pPr>
              <w:jc w:val="both"/>
              <w:rPr>
                <w:lang w:eastAsia="en-US"/>
              </w:rPr>
            </w:pPr>
            <w:r>
              <w:rPr>
                <w:lang w:eastAsia="en-US"/>
              </w:rPr>
              <w:t xml:space="preserve">Руководитель МБДОУ № 137 - </w:t>
            </w:r>
            <w:proofErr w:type="spellStart"/>
            <w:r>
              <w:rPr>
                <w:lang w:eastAsia="en-US"/>
              </w:rPr>
              <w:t>Псурцева</w:t>
            </w:r>
            <w:proofErr w:type="spellEnd"/>
            <w:r>
              <w:rPr>
                <w:lang w:eastAsia="en-US"/>
              </w:rPr>
              <w:t xml:space="preserve"> Нина Николаевна</w:t>
            </w:r>
          </w:p>
          <w:p w:rsidR="009E0761" w:rsidRDefault="009E0761" w:rsidP="00786F84">
            <w:pPr>
              <w:jc w:val="both"/>
              <w:rPr>
                <w:lang w:eastAsia="en-US"/>
              </w:rPr>
            </w:pPr>
            <w:r>
              <w:rPr>
                <w:lang w:eastAsia="en-US"/>
              </w:rPr>
              <w:t xml:space="preserve">Образование высшее – 1997 - </w:t>
            </w:r>
            <w:r w:rsidR="00786F84">
              <w:rPr>
                <w:lang w:eastAsia="en-US"/>
              </w:rPr>
              <w:t>ЮФУ</w:t>
            </w:r>
            <w:r>
              <w:rPr>
                <w:lang w:eastAsia="en-US"/>
              </w:rPr>
              <w:t xml:space="preserve"> факультет коррекционной педагогики и специальной </w:t>
            </w:r>
            <w:proofErr w:type="gramStart"/>
            <w:r>
              <w:rPr>
                <w:lang w:eastAsia="en-US"/>
              </w:rPr>
              <w:t xml:space="preserve">психологии,   </w:t>
            </w:r>
            <w:proofErr w:type="gramEnd"/>
            <w:r>
              <w:rPr>
                <w:lang w:eastAsia="en-US"/>
              </w:rPr>
              <w:t xml:space="preserve">                2004   – </w:t>
            </w:r>
            <w:r w:rsidR="00786F84">
              <w:rPr>
                <w:lang w:eastAsia="en-US"/>
              </w:rPr>
              <w:t>ЮФУ</w:t>
            </w:r>
            <w:r>
              <w:rPr>
                <w:lang w:eastAsia="en-US"/>
              </w:rPr>
              <w:t xml:space="preserve"> «Менеджер в социальной сфере»</w:t>
            </w:r>
          </w:p>
          <w:p w:rsidR="009E0761" w:rsidRDefault="009E0761" w:rsidP="00786F84">
            <w:pPr>
              <w:jc w:val="both"/>
              <w:rPr>
                <w:lang w:eastAsia="en-US"/>
              </w:rPr>
            </w:pPr>
            <w:r>
              <w:rPr>
                <w:lang w:eastAsia="en-US"/>
              </w:rPr>
              <w:t>Руководит дошкольным учреждением с 2004 года.</w:t>
            </w:r>
          </w:p>
          <w:p w:rsidR="009E0761" w:rsidRDefault="009E0761" w:rsidP="00786F84">
            <w:pPr>
              <w:jc w:val="both"/>
              <w:rPr>
                <w:lang w:eastAsia="en-US"/>
              </w:rPr>
            </w:pPr>
            <w:r>
              <w:rPr>
                <w:lang w:eastAsia="en-US"/>
              </w:rPr>
              <w:t xml:space="preserve">Награждена Почётной грамотой Министерства Образования РФ, почётным знаком «Отличник образования РФ», </w:t>
            </w:r>
            <w:r w:rsidR="000B5F86">
              <w:rPr>
                <w:lang w:eastAsia="en-US"/>
              </w:rPr>
              <w:t>имеет нагрудный значок «</w:t>
            </w:r>
            <w:r w:rsidR="000B5F86">
              <w:t>Почетный работник сферы образования РФ</w:t>
            </w:r>
            <w:r w:rsidR="000B5F86">
              <w:rPr>
                <w:lang w:eastAsia="en-US"/>
              </w:rPr>
              <w:t xml:space="preserve">», </w:t>
            </w:r>
            <w:r>
              <w:rPr>
                <w:lang w:eastAsia="en-US"/>
              </w:rPr>
              <w:t>участник Федеральной прог</w:t>
            </w:r>
            <w:r w:rsidR="00C04F0C">
              <w:rPr>
                <w:lang w:eastAsia="en-US"/>
              </w:rPr>
              <w:t>раммы «Женщины Великой России».</w:t>
            </w:r>
          </w:p>
          <w:p w:rsidR="009E0761" w:rsidRDefault="009E0761" w:rsidP="00786F84">
            <w:pPr>
              <w:jc w:val="both"/>
              <w:rPr>
                <w:lang w:eastAsia="en-US"/>
              </w:rPr>
            </w:pPr>
            <w:r>
              <w:rPr>
                <w:lang w:eastAsia="en-US"/>
              </w:rPr>
              <w:t xml:space="preserve">График работы: </w:t>
            </w:r>
          </w:p>
          <w:p w:rsidR="009E0761" w:rsidRDefault="009E0761" w:rsidP="00786F84">
            <w:pPr>
              <w:jc w:val="both"/>
              <w:rPr>
                <w:lang w:eastAsia="en-US"/>
              </w:rPr>
            </w:pPr>
            <w:r>
              <w:rPr>
                <w:lang w:eastAsia="en-US"/>
              </w:rPr>
              <w:t xml:space="preserve">с понедельника по пятницу с 8.00 до 17.00, </w:t>
            </w:r>
          </w:p>
          <w:p w:rsidR="009E0761" w:rsidRDefault="009E0761" w:rsidP="00786F84">
            <w:pPr>
              <w:jc w:val="both"/>
              <w:rPr>
                <w:lang w:eastAsia="en-US"/>
              </w:rPr>
            </w:pPr>
            <w:r>
              <w:rPr>
                <w:lang w:eastAsia="en-US"/>
              </w:rPr>
              <w:t>вторник – приёмный день для родителей.</w:t>
            </w:r>
          </w:p>
          <w:p w:rsidR="009E0761" w:rsidRDefault="009E0761" w:rsidP="00786F84">
            <w:pPr>
              <w:jc w:val="both"/>
              <w:rPr>
                <w:lang w:eastAsia="en-US"/>
              </w:rPr>
            </w:pPr>
            <w:r>
              <w:rPr>
                <w:lang w:eastAsia="en-US"/>
              </w:rPr>
              <w:t xml:space="preserve">Рабочий телефон – </w:t>
            </w:r>
            <w:r w:rsidR="00786F84">
              <w:rPr>
                <w:lang w:eastAsia="en-US"/>
              </w:rPr>
              <w:t>8(863)</w:t>
            </w:r>
            <w:r>
              <w:rPr>
                <w:lang w:eastAsia="en-US"/>
              </w:rPr>
              <w:t>233-49-61</w:t>
            </w:r>
          </w:p>
          <w:p w:rsidR="009E0761" w:rsidRDefault="009E0761" w:rsidP="00786F84">
            <w:pPr>
              <w:jc w:val="both"/>
              <w:rPr>
                <w:lang w:eastAsia="en-US"/>
              </w:rPr>
            </w:pPr>
            <w:r>
              <w:rPr>
                <w:lang w:eastAsia="en-US"/>
              </w:rPr>
              <w:t xml:space="preserve">Адрес электронной почты - </w:t>
            </w:r>
            <w:hyperlink r:id="rId8" w:history="1">
              <w:r>
                <w:rPr>
                  <w:rStyle w:val="a3"/>
                  <w:color w:val="auto"/>
                  <w:lang w:val="en-US" w:eastAsia="en-US"/>
                </w:rPr>
                <w:t>rostovdon</w:t>
              </w:r>
              <w:r>
                <w:rPr>
                  <w:rStyle w:val="a3"/>
                  <w:color w:val="auto"/>
                  <w:lang w:eastAsia="en-US"/>
                </w:rPr>
                <w:t>137@</w:t>
              </w:r>
              <w:r>
                <w:rPr>
                  <w:rStyle w:val="a3"/>
                  <w:color w:val="auto"/>
                  <w:lang w:val="en-US" w:eastAsia="en-US"/>
                </w:rPr>
                <w:t>yandex</w:t>
              </w:r>
              <w:r>
                <w:rPr>
                  <w:rStyle w:val="a3"/>
                  <w:color w:val="auto"/>
                  <w:lang w:eastAsia="en-US"/>
                </w:rPr>
                <w:t>.</w:t>
              </w:r>
              <w:r>
                <w:rPr>
                  <w:rStyle w:val="a3"/>
                  <w:color w:val="auto"/>
                  <w:lang w:val="en-US" w:eastAsia="en-US"/>
                </w:rPr>
                <w:t>ru</w:t>
              </w:r>
            </w:hyperlink>
          </w:p>
          <w:p w:rsidR="009E0761" w:rsidRDefault="009E0761" w:rsidP="00786F84">
            <w:pPr>
              <w:jc w:val="both"/>
              <w:rPr>
                <w:lang w:eastAsia="en-US"/>
              </w:rPr>
            </w:pPr>
          </w:p>
        </w:tc>
      </w:tr>
      <w:tr w:rsidR="009E0761" w:rsidTr="009E0761">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04F0C">
            <w:pPr>
              <w:rPr>
                <w:lang w:eastAsia="en-US"/>
              </w:rPr>
            </w:pPr>
            <w:r>
              <w:rPr>
                <w:lang w:eastAsia="en-US"/>
              </w:rPr>
              <w:lastRenderedPageBreak/>
              <w:t>ПЛАН РАЗВИТИЯ И ПРИОРИТ</w:t>
            </w:r>
            <w:r w:rsidR="002A7EB0">
              <w:rPr>
                <w:lang w:eastAsia="en-US"/>
              </w:rPr>
              <w:t>ЕТНЫЕ ЗАДАЧИ НА ТЕКУЩИЙ</w:t>
            </w:r>
            <w:r>
              <w:rPr>
                <w:lang w:eastAsia="en-US"/>
              </w:rPr>
              <w:t xml:space="preserve"> УЧЕБНЫЙ ГОД</w:t>
            </w:r>
          </w:p>
        </w:tc>
        <w:tc>
          <w:tcPr>
            <w:tcW w:w="6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E98" w:rsidRPr="002A7EB0" w:rsidRDefault="00F76E98" w:rsidP="00786F84">
            <w:pPr>
              <w:jc w:val="both"/>
            </w:pPr>
            <w:r w:rsidRPr="00F76E98">
              <w:t xml:space="preserve">В соответствии со стратегическими направлениями развития образовательной ситуации МБДОУ № 137, учитывая потребности семьи и </w:t>
            </w:r>
            <w:r w:rsidR="00786F84" w:rsidRPr="00F76E98">
              <w:t>профессиональные возможности</w:t>
            </w:r>
            <w:r w:rsidRPr="00F76E98">
              <w:t xml:space="preserve"> педаг</w:t>
            </w:r>
            <w:r w:rsidR="00F6272D">
              <w:t>огов, считаем необходимым в 2020</w:t>
            </w:r>
            <w:r w:rsidR="00340B2F">
              <w:t xml:space="preserve">- </w:t>
            </w:r>
            <w:proofErr w:type="gramStart"/>
            <w:r w:rsidR="00340B2F">
              <w:t>20</w:t>
            </w:r>
            <w:r w:rsidR="00F6272D">
              <w:t>21</w:t>
            </w:r>
            <w:r w:rsidR="006D6E10">
              <w:t xml:space="preserve"> </w:t>
            </w:r>
            <w:r w:rsidRPr="00F76E98">
              <w:t xml:space="preserve"> учебном</w:t>
            </w:r>
            <w:proofErr w:type="gramEnd"/>
            <w:r w:rsidRPr="00F76E98">
              <w:t xml:space="preserve"> году реализовать следующие </w:t>
            </w:r>
            <w:r w:rsidRPr="00F76E98">
              <w:rPr>
                <w:b/>
              </w:rPr>
              <w:t>годовые задачи:</w:t>
            </w:r>
          </w:p>
          <w:p w:rsidR="002A7EB0" w:rsidRPr="002A7EB0" w:rsidRDefault="002A7EB0" w:rsidP="002A7EB0">
            <w:pPr>
              <w:pStyle w:val="ac"/>
              <w:numPr>
                <w:ilvl w:val="0"/>
                <w:numId w:val="39"/>
              </w:numPr>
              <w:spacing w:after="160" w:line="259" w:lineRule="auto"/>
              <w:jc w:val="both"/>
              <w:rPr>
                <w:rFonts w:ascii="Times New Roman" w:hAnsi="Times New Roman" w:cs="Times New Roman"/>
                <w:sz w:val="24"/>
                <w:szCs w:val="24"/>
              </w:rPr>
            </w:pPr>
            <w:r w:rsidRPr="002A7EB0">
              <w:rPr>
                <w:rFonts w:ascii="Times New Roman" w:hAnsi="Times New Roman" w:cs="Times New Roman"/>
                <w:sz w:val="24"/>
                <w:szCs w:val="24"/>
              </w:rPr>
              <w:t xml:space="preserve">Создание оптимальных условий для </w:t>
            </w:r>
            <w:r w:rsidRPr="002A7EB0">
              <w:rPr>
                <w:rFonts w:ascii="Times New Roman" w:hAnsi="Times New Roman" w:cs="Times New Roman"/>
                <w:iCs/>
                <w:sz w:val="24"/>
                <w:szCs w:val="24"/>
              </w:rPr>
              <w:t xml:space="preserve">формирования </w:t>
            </w:r>
            <w:r w:rsidRPr="002A7EB0">
              <w:rPr>
                <w:rFonts w:ascii="Times New Roman" w:hAnsi="Times New Roman" w:cs="Times New Roman"/>
                <w:sz w:val="24"/>
                <w:szCs w:val="24"/>
              </w:rPr>
              <w:t>безопасного образовательного пространства</w:t>
            </w:r>
            <w:r w:rsidRPr="002A7EB0">
              <w:rPr>
                <w:rFonts w:ascii="Times New Roman" w:hAnsi="Times New Roman" w:cs="Times New Roman"/>
                <w:iCs/>
                <w:sz w:val="24"/>
                <w:szCs w:val="24"/>
              </w:rPr>
              <w:t>.</w:t>
            </w:r>
          </w:p>
          <w:p w:rsidR="009E0761" w:rsidRPr="000B5F86" w:rsidRDefault="002A7EB0" w:rsidP="002238DF">
            <w:pPr>
              <w:pStyle w:val="ac"/>
              <w:numPr>
                <w:ilvl w:val="0"/>
                <w:numId w:val="39"/>
              </w:numPr>
              <w:spacing w:after="160" w:line="259" w:lineRule="auto"/>
              <w:jc w:val="both"/>
              <w:rPr>
                <w:rFonts w:ascii="Times New Roman" w:hAnsi="Times New Roman" w:cs="Times New Roman"/>
                <w:sz w:val="24"/>
                <w:szCs w:val="24"/>
              </w:rPr>
            </w:pPr>
            <w:r w:rsidRPr="002A7EB0">
              <w:rPr>
                <w:rFonts w:ascii="Times New Roman" w:hAnsi="Times New Roman" w:cs="Times New Roman"/>
                <w:iCs/>
                <w:sz w:val="24"/>
                <w:szCs w:val="24"/>
              </w:rPr>
              <w:t xml:space="preserve">Расширение области использования в педагогическом процессе модулей </w:t>
            </w:r>
            <w:r w:rsidRPr="002A7EB0">
              <w:rPr>
                <w:rFonts w:ascii="Times New Roman" w:hAnsi="Times New Roman" w:cs="Times New Roman"/>
                <w:iCs/>
                <w:sz w:val="24"/>
                <w:szCs w:val="24"/>
                <w:lang w:val="en-US"/>
              </w:rPr>
              <w:t>STEM</w:t>
            </w:r>
            <w:r w:rsidRPr="002A7EB0">
              <w:rPr>
                <w:rFonts w:ascii="Times New Roman" w:hAnsi="Times New Roman" w:cs="Times New Roman"/>
                <w:iCs/>
                <w:sz w:val="24"/>
                <w:szCs w:val="24"/>
              </w:rPr>
              <w:t>-образования</w:t>
            </w:r>
            <w:r w:rsidR="000B5F86">
              <w:rPr>
                <w:rFonts w:ascii="Times New Roman" w:hAnsi="Times New Roman" w:cs="Times New Roman"/>
                <w:iCs/>
                <w:sz w:val="24"/>
                <w:szCs w:val="24"/>
              </w:rPr>
              <w:t>.</w:t>
            </w:r>
          </w:p>
        </w:tc>
      </w:tr>
      <w:tr w:rsidR="009E0761" w:rsidTr="009E0761">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04F0C">
            <w:pPr>
              <w:rPr>
                <w:lang w:eastAsia="en-US"/>
              </w:rPr>
            </w:pPr>
            <w:r>
              <w:rPr>
                <w:lang w:eastAsia="en-US"/>
              </w:rPr>
              <w:t>НАЛИЧИЕ САЙТА ДОШКОЛЬНОГО УЧРЕЖДЕНИЯ</w:t>
            </w:r>
          </w:p>
        </w:tc>
        <w:tc>
          <w:tcPr>
            <w:tcW w:w="6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94" w:rsidRDefault="009E0761" w:rsidP="00786F84">
            <w:pPr>
              <w:jc w:val="both"/>
              <w:rPr>
                <w:lang w:eastAsia="en-US"/>
              </w:rPr>
            </w:pPr>
            <w:r>
              <w:rPr>
                <w:lang w:eastAsia="en-US"/>
              </w:rPr>
              <w:t>В целях обеспечения открытости и доступности деятельности дошкольного учреждения, предусмотренной ч.4.ст.32.Закона РФ от 10.07.1992 № 3266-1 (</w:t>
            </w:r>
            <w:proofErr w:type="spellStart"/>
            <w:r>
              <w:rPr>
                <w:lang w:eastAsia="en-US"/>
              </w:rPr>
              <w:t>ред</w:t>
            </w:r>
            <w:proofErr w:type="spellEnd"/>
            <w:r>
              <w:rPr>
                <w:lang w:eastAsia="en-US"/>
              </w:rPr>
              <w:t xml:space="preserve"> 10.07.2012) «Об образовании», в соответствии с постановлением Правительства РФ от 18 апреля 2012 г.№ 343 г. Москва «Об утверждении Правил размещения в сети Интернет и обновления информации об образовательном учреждении» МБДОУ № 137 создан сайт</w:t>
            </w:r>
            <w:r w:rsidR="00F76E98">
              <w:rPr>
                <w:lang w:eastAsia="en-US"/>
              </w:rPr>
              <w:t>, произведена его реконструкция</w:t>
            </w:r>
            <w:r w:rsidR="002E217E">
              <w:rPr>
                <w:lang w:eastAsia="en-US"/>
              </w:rPr>
              <w:t xml:space="preserve"> в соответстви</w:t>
            </w:r>
            <w:r w:rsidR="00CF3999">
              <w:rPr>
                <w:lang w:eastAsia="en-US"/>
              </w:rPr>
              <w:t>и с приказом Рособрнадзора от 14.08.2020 № 831</w:t>
            </w:r>
            <w:r w:rsidR="002E217E">
              <w:rPr>
                <w:lang w:eastAsia="en-US"/>
              </w:rP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w:t>
            </w:r>
            <w:r w:rsidR="00420094">
              <w:rPr>
                <w:lang w:eastAsia="en-US"/>
              </w:rPr>
              <w:t xml:space="preserve"> </w:t>
            </w:r>
            <w:hyperlink r:id="rId9" w:history="1">
              <w:r w:rsidR="00CF3999" w:rsidRPr="00DC54A1">
                <w:rPr>
                  <w:rStyle w:val="a3"/>
                  <w:lang w:eastAsia="en-US"/>
                </w:rPr>
                <w:t>http://ds137.roovr.ru/</w:t>
              </w:r>
            </w:hyperlink>
          </w:p>
          <w:p w:rsidR="009E0761" w:rsidRPr="00420094" w:rsidRDefault="009E0761" w:rsidP="00786F84">
            <w:pPr>
              <w:jc w:val="both"/>
              <w:rPr>
                <w:lang w:eastAsia="en-US"/>
              </w:rPr>
            </w:pPr>
          </w:p>
        </w:tc>
      </w:tr>
      <w:tr w:rsidR="009E0761" w:rsidTr="009E0761">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04F0C">
            <w:pPr>
              <w:rPr>
                <w:lang w:eastAsia="en-US"/>
              </w:rPr>
            </w:pPr>
            <w:r>
              <w:rPr>
                <w:lang w:eastAsia="en-US"/>
              </w:rPr>
              <w:t>КОНТАКТНАЯ ИНФОРМАЦИЯ</w:t>
            </w:r>
          </w:p>
        </w:tc>
        <w:tc>
          <w:tcPr>
            <w:tcW w:w="6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61" w:rsidRDefault="009E0761" w:rsidP="00786F84">
            <w:pPr>
              <w:jc w:val="both"/>
              <w:rPr>
                <w:bCs/>
                <w:u w:val="single"/>
                <w:lang w:eastAsia="en-US"/>
              </w:rPr>
            </w:pPr>
            <w:r>
              <w:rPr>
                <w:bCs/>
                <w:u w:val="single"/>
                <w:lang w:eastAsia="en-US"/>
              </w:rPr>
              <w:t>Контакты</w:t>
            </w:r>
          </w:p>
          <w:p w:rsidR="002238DF" w:rsidRDefault="009E0761" w:rsidP="00786F84">
            <w:pPr>
              <w:jc w:val="both"/>
              <w:rPr>
                <w:lang w:eastAsia="en-US"/>
              </w:rPr>
            </w:pPr>
            <w:r>
              <w:rPr>
                <w:lang w:eastAsia="en-US"/>
              </w:rPr>
              <w:t>муниципальное бюджетное дошкольное образовательное учреждение</w:t>
            </w:r>
            <w:r w:rsidR="002238DF">
              <w:rPr>
                <w:lang w:eastAsia="en-US"/>
              </w:rPr>
              <w:t xml:space="preserve"> города Ростова-на-Дону «Детский сад № 137»</w:t>
            </w:r>
          </w:p>
          <w:p w:rsidR="009E0761" w:rsidRDefault="009E0761" w:rsidP="00C04F0C">
            <w:pPr>
              <w:rPr>
                <w:u w:val="single"/>
                <w:lang w:eastAsia="en-US"/>
              </w:rPr>
            </w:pPr>
            <w:r>
              <w:rPr>
                <w:lang w:eastAsia="en-US"/>
              </w:rPr>
              <w:t> </w:t>
            </w:r>
            <w:r>
              <w:rPr>
                <w:bCs/>
                <w:u w:val="single"/>
                <w:lang w:eastAsia="en-US"/>
              </w:rPr>
              <w:t>Адрес:</w:t>
            </w:r>
          </w:p>
          <w:p w:rsidR="009E0761" w:rsidRDefault="009E0761" w:rsidP="00C04F0C">
            <w:pPr>
              <w:rPr>
                <w:lang w:eastAsia="en-US"/>
              </w:rPr>
            </w:pPr>
            <w:r>
              <w:rPr>
                <w:lang w:eastAsia="en-US"/>
              </w:rPr>
              <w:t xml:space="preserve"> 344113, </w:t>
            </w:r>
            <w:proofErr w:type="spellStart"/>
            <w:r>
              <w:rPr>
                <w:lang w:eastAsia="en-US"/>
              </w:rPr>
              <w:t>г.Ростова</w:t>
            </w:r>
            <w:proofErr w:type="spellEnd"/>
            <w:r>
              <w:rPr>
                <w:lang w:eastAsia="en-US"/>
              </w:rPr>
              <w:t xml:space="preserve">-на-Дону </w:t>
            </w:r>
          </w:p>
          <w:p w:rsidR="009E0761" w:rsidRDefault="009E0761" w:rsidP="00C04F0C">
            <w:pPr>
              <w:rPr>
                <w:lang w:eastAsia="en-US"/>
              </w:rPr>
            </w:pPr>
            <w:proofErr w:type="spellStart"/>
            <w:r>
              <w:rPr>
                <w:lang w:eastAsia="en-US"/>
              </w:rPr>
              <w:t>ул.Добровольского</w:t>
            </w:r>
            <w:proofErr w:type="spellEnd"/>
            <w:r>
              <w:rPr>
                <w:lang w:eastAsia="en-US"/>
              </w:rPr>
              <w:t>, 22</w:t>
            </w:r>
          </w:p>
          <w:p w:rsidR="009E0761" w:rsidRDefault="009E0761" w:rsidP="00C04F0C">
            <w:pPr>
              <w:rPr>
                <w:u w:val="single"/>
                <w:lang w:eastAsia="en-US"/>
              </w:rPr>
            </w:pPr>
            <w:r>
              <w:rPr>
                <w:lang w:eastAsia="en-US"/>
              </w:rPr>
              <w:lastRenderedPageBreak/>
              <w:t> </w:t>
            </w:r>
            <w:r>
              <w:rPr>
                <w:bCs/>
                <w:u w:val="single"/>
                <w:lang w:eastAsia="en-US"/>
              </w:rPr>
              <w:t>Телефон:</w:t>
            </w:r>
          </w:p>
          <w:p w:rsidR="009E0761" w:rsidRDefault="009E0761" w:rsidP="00C04F0C">
            <w:pPr>
              <w:rPr>
                <w:lang w:eastAsia="en-US"/>
              </w:rPr>
            </w:pPr>
            <w:r>
              <w:rPr>
                <w:lang w:eastAsia="en-US"/>
              </w:rPr>
              <w:t>тел. (863) 233-49-61</w:t>
            </w:r>
          </w:p>
          <w:p w:rsidR="009E0761" w:rsidRDefault="009E0761" w:rsidP="00C04F0C">
            <w:pPr>
              <w:rPr>
                <w:u w:val="single"/>
                <w:lang w:eastAsia="en-US"/>
              </w:rPr>
            </w:pPr>
            <w:r>
              <w:rPr>
                <w:u w:val="single"/>
                <w:lang w:eastAsia="en-US"/>
              </w:rPr>
              <w:t> </w:t>
            </w:r>
            <w:r>
              <w:rPr>
                <w:bCs/>
                <w:u w:val="single"/>
                <w:lang w:eastAsia="en-US"/>
              </w:rPr>
              <w:t>E-</w:t>
            </w:r>
            <w:proofErr w:type="spellStart"/>
            <w:r>
              <w:rPr>
                <w:bCs/>
                <w:u w:val="single"/>
                <w:lang w:eastAsia="en-US"/>
              </w:rPr>
              <w:t>mail</w:t>
            </w:r>
            <w:proofErr w:type="spellEnd"/>
            <w:r>
              <w:rPr>
                <w:bCs/>
                <w:u w:val="single"/>
                <w:lang w:eastAsia="en-US"/>
              </w:rPr>
              <w:t>:</w:t>
            </w:r>
          </w:p>
          <w:p w:rsidR="009E0761" w:rsidRDefault="009E0761" w:rsidP="00C04F0C">
            <w:pPr>
              <w:rPr>
                <w:lang w:eastAsia="en-US"/>
              </w:rPr>
            </w:pPr>
            <w:r>
              <w:rPr>
                <w:lang w:eastAsia="en-US"/>
              </w:rPr>
              <w:t> </w:t>
            </w:r>
            <w:hyperlink r:id="rId10" w:history="1">
              <w:r>
                <w:rPr>
                  <w:rStyle w:val="a3"/>
                  <w:lang w:eastAsia="en-US"/>
                </w:rPr>
                <w:t>rostovdon137@yandex.ru</w:t>
              </w:r>
            </w:hyperlink>
            <w:r>
              <w:rPr>
                <w:lang w:eastAsia="en-US"/>
              </w:rPr>
              <w:t> </w:t>
            </w:r>
          </w:p>
          <w:p w:rsidR="009E0761" w:rsidRDefault="009E0761" w:rsidP="00C04F0C">
            <w:pPr>
              <w:rPr>
                <w:lang w:eastAsia="en-US"/>
              </w:rPr>
            </w:pPr>
          </w:p>
        </w:tc>
      </w:tr>
    </w:tbl>
    <w:p w:rsidR="00C04F0C" w:rsidRDefault="00C04F0C" w:rsidP="00C04F0C">
      <w:pPr>
        <w:rPr>
          <w:b/>
        </w:rPr>
      </w:pPr>
    </w:p>
    <w:p w:rsidR="00C04F0C" w:rsidRDefault="00C04F0C" w:rsidP="00C04F0C">
      <w:pPr>
        <w:rPr>
          <w:b/>
        </w:rPr>
      </w:pPr>
    </w:p>
    <w:p w:rsidR="009E0761" w:rsidRDefault="009E0761" w:rsidP="00C04F0C">
      <w:pPr>
        <w:jc w:val="center"/>
        <w:rPr>
          <w:b/>
        </w:rPr>
      </w:pPr>
      <w:r>
        <w:rPr>
          <w:b/>
        </w:rPr>
        <w:t>Особенности образовательного процесса</w:t>
      </w:r>
    </w:p>
    <w:p w:rsidR="00C04F0C" w:rsidRDefault="00C04F0C" w:rsidP="00C04F0C">
      <w:pPr>
        <w:rPr>
          <w:b/>
        </w:rPr>
      </w:pPr>
    </w:p>
    <w:tbl>
      <w:tblPr>
        <w:tblStyle w:val="ad"/>
        <w:tblW w:w="0" w:type="auto"/>
        <w:tblInd w:w="-743" w:type="dxa"/>
        <w:tblLayout w:type="fixed"/>
        <w:tblLook w:val="04A0" w:firstRow="1" w:lastRow="0" w:firstColumn="1" w:lastColumn="0" w:noHBand="0" w:noVBand="1"/>
      </w:tblPr>
      <w:tblGrid>
        <w:gridCol w:w="3828"/>
        <w:gridCol w:w="6486"/>
      </w:tblGrid>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04F0C">
            <w:pPr>
              <w:rPr>
                <w:lang w:eastAsia="en-US"/>
              </w:rPr>
            </w:pPr>
            <w:r>
              <w:rPr>
                <w:lang w:eastAsia="en-US"/>
              </w:rPr>
              <w:t>Содержание  раздела</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04F0C">
            <w:pPr>
              <w:rPr>
                <w:lang w:eastAsia="en-US"/>
              </w:rPr>
            </w:pPr>
            <w:r>
              <w:rPr>
                <w:lang w:eastAsia="en-US"/>
              </w:rPr>
              <w:t>Деятельность ДОУ</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04F0C">
            <w:pPr>
              <w:rPr>
                <w:lang w:eastAsia="en-US"/>
              </w:rPr>
            </w:pPr>
            <w:r>
              <w:rPr>
                <w:lang w:eastAsia="en-US"/>
              </w:rPr>
              <w:t>Содержание обучения и воспитания детей, наличие экспериментальной деятельности, авторских программ</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6DE" w:rsidRPr="00CF3999" w:rsidRDefault="009E0761" w:rsidP="00786F84">
            <w:pPr>
              <w:jc w:val="both"/>
              <w:rPr>
                <w:b/>
                <w:bCs/>
                <w:lang w:eastAsia="en-US"/>
              </w:rPr>
            </w:pPr>
            <w:r w:rsidRPr="00CF3999">
              <w:rPr>
                <w:b/>
                <w:bCs/>
                <w:lang w:eastAsia="en-US"/>
              </w:rPr>
              <w:t>Программно-методич</w:t>
            </w:r>
            <w:r w:rsidR="002238DF" w:rsidRPr="00CF3999">
              <w:rPr>
                <w:b/>
                <w:bCs/>
                <w:lang w:eastAsia="en-US"/>
              </w:rPr>
              <w:t xml:space="preserve">еское обеспечение </w:t>
            </w:r>
            <w:r w:rsidRPr="00CF3999">
              <w:rPr>
                <w:b/>
                <w:bCs/>
                <w:lang w:eastAsia="en-US"/>
              </w:rPr>
              <w:t>образовательного процесса в МБДОУ</w:t>
            </w:r>
            <w:r w:rsidR="00786F84" w:rsidRPr="00CF3999">
              <w:rPr>
                <w:b/>
                <w:bCs/>
                <w:lang w:eastAsia="en-US"/>
              </w:rPr>
              <w:t xml:space="preserve"> № 137</w:t>
            </w:r>
          </w:p>
          <w:p w:rsidR="002238DF" w:rsidRPr="00CF3999" w:rsidRDefault="00E056DE" w:rsidP="00786F84">
            <w:pPr>
              <w:suppressAutoHyphens/>
              <w:spacing w:before="100" w:beforeAutospacing="1" w:after="100" w:afterAutospacing="1"/>
              <w:contextualSpacing/>
              <w:jc w:val="both"/>
            </w:pPr>
            <w:r w:rsidRPr="00CF3999">
              <w:rPr>
                <w:bCs/>
                <w:lang w:eastAsia="ar-SA"/>
              </w:rPr>
              <w:t>В МБДОУ реализуется образ</w:t>
            </w:r>
            <w:r w:rsidR="000659F7" w:rsidRPr="00CF3999">
              <w:rPr>
                <w:bCs/>
                <w:lang w:eastAsia="ar-SA"/>
              </w:rPr>
              <w:t>овательная программа</w:t>
            </w:r>
            <w:r w:rsidR="002238DF" w:rsidRPr="00CF3999">
              <w:rPr>
                <w:bCs/>
                <w:lang w:eastAsia="ar-SA"/>
              </w:rPr>
              <w:t xml:space="preserve">, построенная с </w:t>
            </w:r>
            <w:proofErr w:type="gramStart"/>
            <w:r w:rsidR="002238DF" w:rsidRPr="00CF3999">
              <w:rPr>
                <w:bCs/>
                <w:lang w:eastAsia="ar-SA"/>
              </w:rPr>
              <w:t xml:space="preserve">учётом </w:t>
            </w:r>
            <w:r w:rsidR="000659F7" w:rsidRPr="00CF3999">
              <w:rPr>
                <w:bCs/>
                <w:lang w:eastAsia="ar-SA"/>
              </w:rPr>
              <w:t xml:space="preserve"> </w:t>
            </w:r>
            <w:r w:rsidR="002238DF" w:rsidRPr="00CF3999">
              <w:rPr>
                <w:bCs/>
                <w:lang w:eastAsia="ar-SA"/>
              </w:rPr>
              <w:t>общеобразовательной</w:t>
            </w:r>
            <w:proofErr w:type="gramEnd"/>
            <w:r w:rsidR="002238DF" w:rsidRPr="00CF3999">
              <w:rPr>
                <w:bCs/>
                <w:lang w:eastAsia="ar-SA"/>
              </w:rPr>
              <w:t xml:space="preserve"> </w:t>
            </w:r>
            <w:r w:rsidR="002238DF" w:rsidRPr="00CF3999">
              <w:t>программе «От рождения до школы»</w:t>
            </w:r>
            <w:r w:rsidR="002238DF" w:rsidRPr="00CF3999">
              <w:rPr>
                <w:b/>
                <w:bCs/>
                <w:lang w:eastAsia="ar-SA"/>
              </w:rPr>
              <w:t xml:space="preserve"> </w:t>
            </w:r>
            <w:r w:rsidR="002238DF" w:rsidRPr="00CF3999">
              <w:rPr>
                <w:lang w:eastAsia="ar-SA"/>
              </w:rPr>
              <w:t xml:space="preserve">(под ред. Н. Е. </w:t>
            </w:r>
            <w:proofErr w:type="spellStart"/>
            <w:r w:rsidR="002238DF" w:rsidRPr="00CF3999">
              <w:rPr>
                <w:lang w:eastAsia="ar-SA"/>
              </w:rPr>
              <w:t>Вераксы</w:t>
            </w:r>
            <w:proofErr w:type="spellEnd"/>
            <w:r w:rsidR="002238DF" w:rsidRPr="00CF3999">
              <w:rPr>
                <w:lang w:eastAsia="ar-SA"/>
              </w:rPr>
              <w:t xml:space="preserve">, Т. С. Комаровой, М. А. Васильевой), которая </w:t>
            </w:r>
            <w:r w:rsidR="002238DF" w:rsidRPr="00CF3999">
              <w:t>обеспечивает развитие личности, мотивации и способностей детей в различных видах деятельности.</w:t>
            </w:r>
          </w:p>
          <w:p w:rsidR="00CF3999" w:rsidRPr="00CF3999" w:rsidRDefault="002238DF" w:rsidP="00CF3999">
            <w:pPr>
              <w:suppressAutoHyphens/>
              <w:spacing w:before="100" w:beforeAutospacing="1" w:after="100" w:afterAutospacing="1"/>
              <w:contextualSpacing/>
              <w:jc w:val="both"/>
            </w:pPr>
            <w:r w:rsidRPr="00CF3999">
              <w:rPr>
                <w:lang w:eastAsia="ar-SA"/>
              </w:rPr>
              <w:t xml:space="preserve">В группах компенсирующей направленности осуществляется реализация </w:t>
            </w:r>
            <w:r w:rsidR="00CF3999" w:rsidRPr="00CF3999">
              <w:t xml:space="preserve">«Комплексной образовательной программе дошкольного образования для детей с тяжелыми нарушениями речи (общим недоразвитием речи) с 3 до 7 лет» Н.В. </w:t>
            </w:r>
            <w:proofErr w:type="spellStart"/>
            <w:r w:rsidR="00CF3999" w:rsidRPr="00CF3999">
              <w:t>Нищевой</w:t>
            </w:r>
            <w:proofErr w:type="spellEnd"/>
            <w:r w:rsidR="00CF3999" w:rsidRPr="00CF3999">
              <w:t>.</w:t>
            </w:r>
          </w:p>
          <w:p w:rsidR="00E056DE" w:rsidRPr="00CF3999" w:rsidRDefault="00E056DE" w:rsidP="00786F84">
            <w:pPr>
              <w:jc w:val="both"/>
              <w:rPr>
                <w:lang w:eastAsia="ar-SA"/>
              </w:rPr>
            </w:pPr>
            <w:r w:rsidRPr="00CF3999">
              <w:t>Обязательная и вариативная части Программы охватывают следующие направления развития и образования воспитанников (далее - образовательные области):</w:t>
            </w:r>
          </w:p>
          <w:p w:rsidR="00E056DE" w:rsidRPr="00CF3999" w:rsidRDefault="00E056DE" w:rsidP="00CF3999">
            <w:pPr>
              <w:pStyle w:val="ac"/>
              <w:numPr>
                <w:ilvl w:val="0"/>
                <w:numId w:val="33"/>
              </w:numPr>
              <w:jc w:val="both"/>
              <w:rPr>
                <w:rFonts w:ascii="Times New Roman" w:hAnsi="Times New Roman" w:cs="Times New Roman"/>
                <w:sz w:val="24"/>
                <w:szCs w:val="24"/>
              </w:rPr>
            </w:pPr>
            <w:r w:rsidRPr="00CF3999">
              <w:rPr>
                <w:rFonts w:ascii="Times New Roman" w:hAnsi="Times New Roman" w:cs="Times New Roman"/>
                <w:sz w:val="24"/>
                <w:szCs w:val="24"/>
              </w:rPr>
              <w:t>социально-коммуникативное развитие;</w:t>
            </w:r>
          </w:p>
          <w:p w:rsidR="00E056DE" w:rsidRPr="00CF3999" w:rsidRDefault="00E056DE" w:rsidP="00CF3999">
            <w:pPr>
              <w:pStyle w:val="ac"/>
              <w:numPr>
                <w:ilvl w:val="0"/>
                <w:numId w:val="33"/>
              </w:numPr>
              <w:jc w:val="both"/>
              <w:rPr>
                <w:rFonts w:ascii="Times New Roman" w:hAnsi="Times New Roman" w:cs="Times New Roman"/>
                <w:sz w:val="24"/>
                <w:szCs w:val="24"/>
              </w:rPr>
            </w:pPr>
            <w:r w:rsidRPr="00CF3999">
              <w:rPr>
                <w:rFonts w:ascii="Times New Roman" w:hAnsi="Times New Roman" w:cs="Times New Roman"/>
                <w:sz w:val="24"/>
                <w:szCs w:val="24"/>
              </w:rPr>
              <w:t>познавательное развитие;</w:t>
            </w:r>
          </w:p>
          <w:p w:rsidR="00E056DE" w:rsidRPr="00CF3999" w:rsidRDefault="00E056DE" w:rsidP="00CF3999">
            <w:pPr>
              <w:pStyle w:val="ac"/>
              <w:numPr>
                <w:ilvl w:val="0"/>
                <w:numId w:val="33"/>
              </w:numPr>
              <w:jc w:val="both"/>
              <w:rPr>
                <w:rFonts w:ascii="Times New Roman" w:hAnsi="Times New Roman" w:cs="Times New Roman"/>
                <w:sz w:val="24"/>
                <w:szCs w:val="24"/>
              </w:rPr>
            </w:pPr>
            <w:r w:rsidRPr="00CF3999">
              <w:rPr>
                <w:rFonts w:ascii="Times New Roman" w:hAnsi="Times New Roman" w:cs="Times New Roman"/>
                <w:sz w:val="24"/>
                <w:szCs w:val="24"/>
              </w:rPr>
              <w:t>речевое развитие;</w:t>
            </w:r>
          </w:p>
          <w:p w:rsidR="00E056DE" w:rsidRPr="00CF3999" w:rsidRDefault="00E056DE" w:rsidP="00CF3999">
            <w:pPr>
              <w:pStyle w:val="ac"/>
              <w:numPr>
                <w:ilvl w:val="0"/>
                <w:numId w:val="33"/>
              </w:numPr>
              <w:jc w:val="both"/>
              <w:rPr>
                <w:rFonts w:ascii="Times New Roman" w:hAnsi="Times New Roman" w:cs="Times New Roman"/>
                <w:sz w:val="24"/>
                <w:szCs w:val="24"/>
              </w:rPr>
            </w:pPr>
            <w:r w:rsidRPr="00CF3999">
              <w:rPr>
                <w:rFonts w:ascii="Times New Roman" w:hAnsi="Times New Roman" w:cs="Times New Roman"/>
                <w:sz w:val="24"/>
                <w:szCs w:val="24"/>
              </w:rPr>
              <w:t>художественно-эстетическое развитие;</w:t>
            </w:r>
          </w:p>
          <w:p w:rsidR="00E056DE" w:rsidRPr="00CF3999" w:rsidRDefault="00E056DE" w:rsidP="00CF3999">
            <w:pPr>
              <w:pStyle w:val="ac"/>
              <w:numPr>
                <w:ilvl w:val="0"/>
                <w:numId w:val="33"/>
              </w:numPr>
              <w:jc w:val="both"/>
              <w:rPr>
                <w:rFonts w:ascii="Times New Roman" w:hAnsi="Times New Roman" w:cs="Times New Roman"/>
                <w:sz w:val="24"/>
                <w:szCs w:val="24"/>
              </w:rPr>
            </w:pPr>
            <w:r w:rsidRPr="00CF3999">
              <w:rPr>
                <w:rFonts w:ascii="Times New Roman" w:hAnsi="Times New Roman" w:cs="Times New Roman"/>
                <w:sz w:val="24"/>
                <w:szCs w:val="24"/>
              </w:rPr>
              <w:t>физическое развитие.</w:t>
            </w:r>
          </w:p>
          <w:p w:rsidR="00E056DE" w:rsidRPr="00CF3999" w:rsidRDefault="00E056DE" w:rsidP="00786F84">
            <w:pPr>
              <w:jc w:val="both"/>
            </w:pPr>
            <w:r w:rsidRPr="00CF3999">
              <w:t xml:space="preserve">Содержание работы ориентировано на разностороннее развитие дошкольников с учетом их возрастных и индивидуальных особенностей. </w:t>
            </w:r>
          </w:p>
          <w:p w:rsidR="00E056DE" w:rsidRPr="00CF3999" w:rsidRDefault="00E056DE" w:rsidP="00786F84">
            <w:pPr>
              <w:jc w:val="both"/>
            </w:pPr>
          </w:p>
          <w:p w:rsidR="00E056DE" w:rsidRPr="00CF3999" w:rsidRDefault="00E056DE" w:rsidP="00786F84">
            <w:pPr>
              <w:jc w:val="both"/>
              <w:rPr>
                <w:lang w:eastAsia="en-US"/>
              </w:rPr>
            </w:pPr>
            <w:r w:rsidRPr="00CF3999">
              <w:rPr>
                <w:lang w:eastAsia="en-US"/>
              </w:rPr>
              <w:t>Содержание н</w:t>
            </w:r>
            <w:r w:rsidR="000659F7" w:rsidRPr="00CF3999">
              <w:rPr>
                <w:lang w:eastAsia="en-US"/>
              </w:rPr>
              <w:t>екоторых областей дополнено авто</w:t>
            </w:r>
            <w:r w:rsidRPr="00CF3999">
              <w:rPr>
                <w:lang w:eastAsia="en-US"/>
              </w:rPr>
              <w:t>рскими программами:</w:t>
            </w:r>
          </w:p>
          <w:p w:rsidR="009E0761" w:rsidRPr="00CF3999" w:rsidRDefault="009E0761" w:rsidP="00CF3999">
            <w:pPr>
              <w:pStyle w:val="ac"/>
              <w:numPr>
                <w:ilvl w:val="0"/>
                <w:numId w:val="33"/>
              </w:numPr>
              <w:jc w:val="both"/>
              <w:rPr>
                <w:rFonts w:ascii="Times New Roman" w:hAnsi="Times New Roman" w:cs="Times New Roman"/>
                <w:sz w:val="24"/>
                <w:szCs w:val="24"/>
                <w:u w:val="single"/>
              </w:rPr>
            </w:pPr>
            <w:r w:rsidRPr="00CF3999">
              <w:rPr>
                <w:rFonts w:ascii="Times New Roman" w:hAnsi="Times New Roman" w:cs="Times New Roman"/>
                <w:sz w:val="24"/>
                <w:szCs w:val="24"/>
              </w:rPr>
              <w:t>«Гармония», под редакцией Тарасовой К.В.</w:t>
            </w:r>
          </w:p>
          <w:p w:rsidR="009E0761" w:rsidRPr="00CF3999" w:rsidRDefault="009E0761" w:rsidP="00CF3999">
            <w:pPr>
              <w:pStyle w:val="ac"/>
              <w:numPr>
                <w:ilvl w:val="0"/>
                <w:numId w:val="33"/>
              </w:numPr>
              <w:jc w:val="both"/>
              <w:rPr>
                <w:rFonts w:ascii="Times New Roman" w:hAnsi="Times New Roman" w:cs="Times New Roman"/>
                <w:sz w:val="24"/>
                <w:szCs w:val="24"/>
              </w:rPr>
            </w:pPr>
            <w:r w:rsidRPr="00CF3999">
              <w:rPr>
                <w:rFonts w:ascii="Times New Roman" w:hAnsi="Times New Roman" w:cs="Times New Roman"/>
                <w:sz w:val="24"/>
                <w:szCs w:val="24"/>
              </w:rPr>
              <w:t>«Малыш», Петрова В.А.</w:t>
            </w:r>
          </w:p>
          <w:p w:rsidR="009E0761" w:rsidRPr="00CF3999" w:rsidRDefault="009E0761" w:rsidP="00CF3999">
            <w:pPr>
              <w:pStyle w:val="ac"/>
              <w:numPr>
                <w:ilvl w:val="0"/>
                <w:numId w:val="33"/>
              </w:numPr>
              <w:jc w:val="both"/>
              <w:rPr>
                <w:rFonts w:ascii="Times New Roman" w:hAnsi="Times New Roman" w:cs="Times New Roman"/>
                <w:sz w:val="24"/>
                <w:szCs w:val="24"/>
              </w:rPr>
            </w:pPr>
            <w:r w:rsidRPr="00CF3999">
              <w:rPr>
                <w:rFonts w:ascii="Times New Roman" w:hAnsi="Times New Roman" w:cs="Times New Roman"/>
                <w:sz w:val="24"/>
                <w:szCs w:val="24"/>
              </w:rPr>
              <w:t xml:space="preserve">«Я-Ты-Мы» Князева О.Л. </w:t>
            </w:r>
          </w:p>
          <w:p w:rsidR="000659F7" w:rsidRPr="00CF3999" w:rsidRDefault="000659F7" w:rsidP="00786F84">
            <w:pPr>
              <w:jc w:val="both"/>
              <w:rPr>
                <w:lang w:eastAsia="en-US"/>
              </w:rPr>
            </w:pPr>
            <w:r w:rsidRPr="00CF3999">
              <w:rPr>
                <w:lang w:eastAsia="en-US"/>
              </w:rPr>
              <w:t xml:space="preserve">В вариативную </w:t>
            </w:r>
            <w:r w:rsidR="000B5F86" w:rsidRPr="00CF3999">
              <w:rPr>
                <w:lang w:eastAsia="en-US"/>
              </w:rPr>
              <w:t>часть включены</w:t>
            </w:r>
            <w:r w:rsidRPr="00CF3999">
              <w:rPr>
                <w:lang w:eastAsia="en-US"/>
              </w:rPr>
              <w:t>:</w:t>
            </w:r>
          </w:p>
          <w:p w:rsidR="00CF3999" w:rsidRPr="00CF3999" w:rsidRDefault="00CF3999" w:rsidP="00CF3999">
            <w:pPr>
              <w:pStyle w:val="ac"/>
              <w:numPr>
                <w:ilvl w:val="0"/>
                <w:numId w:val="33"/>
              </w:numPr>
              <w:autoSpaceDE w:val="0"/>
              <w:autoSpaceDN w:val="0"/>
              <w:adjustRightInd w:val="0"/>
              <w:spacing w:after="0" w:line="240" w:lineRule="auto"/>
              <w:jc w:val="both"/>
              <w:rPr>
                <w:rFonts w:ascii="Times New Roman" w:hAnsi="Times New Roman" w:cs="Times New Roman"/>
                <w:sz w:val="24"/>
                <w:szCs w:val="24"/>
              </w:rPr>
            </w:pPr>
            <w:proofErr w:type="spellStart"/>
            <w:r w:rsidRPr="00CF3999">
              <w:rPr>
                <w:rFonts w:ascii="Times New Roman" w:hAnsi="Times New Roman" w:cs="Times New Roman"/>
                <w:sz w:val="24"/>
                <w:szCs w:val="24"/>
              </w:rPr>
              <w:t>Волосовец</w:t>
            </w:r>
            <w:proofErr w:type="spellEnd"/>
            <w:r w:rsidRPr="00CF3999">
              <w:rPr>
                <w:rFonts w:ascii="Times New Roman" w:hAnsi="Times New Roman" w:cs="Times New Roman"/>
                <w:sz w:val="24"/>
                <w:szCs w:val="24"/>
              </w:rPr>
              <w:t xml:space="preserve"> Т.В., Маркова В.А., Аверин С.А. «STEM - образование для детей дошкольного и младшего школьного возраста». В программе условия развития интеллектуальных способностей обеспечиваются сообразно возрасту и индивидуальным особенностям ребёнка, начиная с сенсорного восприятия через наглядно-образное и словесно-логическое мышление создаются предпосылки для научно-технического творчества детей, в процессе которого дошкольники получают и применяют знания алгоритмизации, дизайна и программирования и ведут проектную деятельность.</w:t>
            </w:r>
          </w:p>
          <w:p w:rsidR="00CF3999" w:rsidRPr="00CF3999" w:rsidRDefault="00CF3999" w:rsidP="00CF3999">
            <w:pPr>
              <w:suppressAutoHyphens/>
              <w:ind w:left="720"/>
              <w:jc w:val="both"/>
              <w:rPr>
                <w:lang w:eastAsia="ar-SA"/>
              </w:rPr>
            </w:pPr>
          </w:p>
          <w:p w:rsidR="00CF3999" w:rsidRPr="00CF3999" w:rsidRDefault="00CF3999" w:rsidP="00CF3999">
            <w:pPr>
              <w:numPr>
                <w:ilvl w:val="0"/>
                <w:numId w:val="33"/>
              </w:numPr>
              <w:suppressAutoHyphens/>
              <w:jc w:val="both"/>
              <w:rPr>
                <w:lang w:eastAsia="ar-SA"/>
              </w:rPr>
            </w:pPr>
            <w:r w:rsidRPr="00CF3999">
              <w:rPr>
                <w:lang w:eastAsia="ar-SA"/>
              </w:rPr>
              <w:lastRenderedPageBreak/>
              <w:t xml:space="preserve">«Я - Ты – Мы» </w:t>
            </w:r>
            <w:proofErr w:type="spellStart"/>
            <w:r w:rsidRPr="00CF3999">
              <w:rPr>
                <w:lang w:eastAsia="ar-SA"/>
              </w:rPr>
              <w:t>О.Л.Князевой</w:t>
            </w:r>
            <w:proofErr w:type="spellEnd"/>
            <w:r w:rsidRPr="00CF3999">
              <w:rPr>
                <w:lang w:eastAsia="ar-SA"/>
              </w:rPr>
              <w:t xml:space="preserve">. Программа снабжена организационно-методическими рекомендациями по реализации программы, примерным тематическим планом занятий, а также вариативными сценариями занятий с детьми 3-7 лет. В данной программе прослеживается связь социального и эмоционального развития; роль социальных навыков для умения ребенка общаться, устанавливать дружеские отношения с другими детьми, разрешать конфликтные ситуации. </w:t>
            </w:r>
          </w:p>
          <w:p w:rsidR="00CF3999" w:rsidRPr="00CF3999" w:rsidRDefault="00CF3999" w:rsidP="00CF3999">
            <w:pPr>
              <w:numPr>
                <w:ilvl w:val="0"/>
                <w:numId w:val="33"/>
              </w:numPr>
              <w:suppressAutoHyphens/>
              <w:spacing w:after="120"/>
              <w:jc w:val="both"/>
            </w:pPr>
            <w:proofErr w:type="spellStart"/>
            <w:r w:rsidRPr="00CF3999">
              <w:t>Тренинговая</w:t>
            </w:r>
            <w:proofErr w:type="spellEnd"/>
            <w:r w:rsidRPr="00CF3999">
              <w:t xml:space="preserve"> программа: «Удивляюсь, злюсь, боюсь, хвастаюсь и радуюсь» С.В. Крюковой, которая направлена на эмоциональное развитие детей. Работа по программе начинается после завершения адаптации детей к учреждению и направлена на развитие эмоциональной сферы детей, умения понимать свое эмоциональное состояние, распознавать чувства других людей.</w:t>
            </w:r>
          </w:p>
          <w:p w:rsidR="00CF3999" w:rsidRPr="00CF3999" w:rsidRDefault="00CF3999" w:rsidP="00CF3999">
            <w:pPr>
              <w:pStyle w:val="ac"/>
              <w:numPr>
                <w:ilvl w:val="0"/>
                <w:numId w:val="33"/>
              </w:numPr>
              <w:spacing w:after="0" w:line="240" w:lineRule="auto"/>
              <w:jc w:val="both"/>
              <w:rPr>
                <w:rFonts w:ascii="Times New Roman" w:eastAsia="Times New Roman" w:hAnsi="Times New Roman" w:cs="Times New Roman"/>
                <w:sz w:val="24"/>
                <w:szCs w:val="24"/>
                <w:lang w:eastAsia="ru-RU"/>
              </w:rPr>
            </w:pPr>
            <w:r w:rsidRPr="00CF3999">
              <w:rPr>
                <w:rFonts w:ascii="Times New Roman" w:eastAsia="Times New Roman" w:hAnsi="Times New Roman" w:cs="Times New Roman"/>
                <w:sz w:val="24"/>
                <w:szCs w:val="24"/>
                <w:lang w:eastAsia="ru-RU"/>
              </w:rPr>
              <w:t xml:space="preserve">Авторская разработка педагогического коллектива «Мы – это вместе» по развитию коммуникативной культуры и социальной активности дошкольников, которая направлена на развитие общения и взаимодействия с взрослыми и сверстниками; формирование готовности к совместной деятельности; становление самостоятельности и </w:t>
            </w:r>
            <w:proofErr w:type="spellStart"/>
            <w:r w:rsidRPr="00CF3999">
              <w:rPr>
                <w:rFonts w:ascii="Times New Roman" w:eastAsia="Times New Roman" w:hAnsi="Times New Roman" w:cs="Times New Roman"/>
                <w:sz w:val="24"/>
                <w:szCs w:val="24"/>
                <w:lang w:eastAsia="ru-RU"/>
              </w:rPr>
              <w:t>саморегуляции</w:t>
            </w:r>
            <w:proofErr w:type="spellEnd"/>
            <w:r w:rsidRPr="00CF3999">
              <w:rPr>
                <w:rFonts w:ascii="Times New Roman" w:eastAsia="Times New Roman" w:hAnsi="Times New Roman" w:cs="Times New Roman"/>
                <w:sz w:val="24"/>
                <w:szCs w:val="24"/>
                <w:lang w:eastAsia="ru-RU"/>
              </w:rPr>
              <w:t xml:space="preserve"> собственных действий.</w:t>
            </w:r>
          </w:p>
          <w:p w:rsidR="00CF3999" w:rsidRPr="00CF3999" w:rsidRDefault="00CF3999" w:rsidP="00CF3999">
            <w:pPr>
              <w:pStyle w:val="ac"/>
              <w:numPr>
                <w:ilvl w:val="0"/>
                <w:numId w:val="33"/>
              </w:numPr>
              <w:spacing w:after="0" w:line="240" w:lineRule="auto"/>
              <w:jc w:val="both"/>
              <w:rPr>
                <w:rFonts w:ascii="Times New Roman" w:eastAsia="Times New Roman" w:hAnsi="Times New Roman" w:cs="Times New Roman"/>
                <w:sz w:val="24"/>
                <w:szCs w:val="24"/>
                <w:lang w:eastAsia="ru-RU"/>
              </w:rPr>
            </w:pPr>
            <w:r w:rsidRPr="00CF3999">
              <w:rPr>
                <w:rFonts w:ascii="Times New Roman" w:eastAsia="Times New Roman" w:hAnsi="Times New Roman" w:cs="Times New Roman"/>
                <w:sz w:val="24"/>
                <w:szCs w:val="24"/>
                <w:lang w:eastAsia="ru-RU"/>
              </w:rPr>
              <w:t>Региональная программа «Приключения Светофора», в основе которой разработано перспективно-тематическое планирование по всем возрастным группам, в целях создание условий для воспитания законопослушного участника дорожного движения, формирование основ безопасности дорожного движения.</w:t>
            </w:r>
          </w:p>
          <w:p w:rsidR="00E056DE" w:rsidRPr="00CF3999" w:rsidRDefault="00E056DE" w:rsidP="00CF3999">
            <w:pPr>
              <w:ind w:left="360"/>
              <w:jc w:val="both"/>
            </w:pP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lastRenderedPageBreak/>
              <w:t>Охрана и укрепление здоровья детей</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61" w:rsidRDefault="009E0761" w:rsidP="009723BE">
            <w:pPr>
              <w:jc w:val="both"/>
              <w:rPr>
                <w:lang w:eastAsia="en-US"/>
              </w:rPr>
            </w:pPr>
            <w:r>
              <w:rPr>
                <w:lang w:eastAsia="en-US"/>
              </w:rPr>
              <w:t>В детском саду созданы условия для обеспечения комплексного подхода к решению задач по физической культуре и снижению заболеваемости дошкольников.</w:t>
            </w:r>
          </w:p>
          <w:p w:rsidR="009E0761" w:rsidRDefault="009E0761" w:rsidP="009723BE">
            <w:pPr>
              <w:jc w:val="both"/>
              <w:rPr>
                <w:lang w:eastAsia="en-US"/>
              </w:rPr>
            </w:pPr>
            <w:r>
              <w:rPr>
                <w:lang w:eastAsia="en-US"/>
              </w:rPr>
              <w:t>Показатели зд</w:t>
            </w:r>
            <w:r w:rsidR="009F57A9">
              <w:rPr>
                <w:lang w:eastAsia="en-US"/>
              </w:rPr>
              <w:t>оровья воспитанников набора 2020-2021</w:t>
            </w:r>
            <w:r>
              <w:rPr>
                <w:lang w:eastAsia="en-US"/>
              </w:rPr>
              <w:t xml:space="preserve"> г. (состоящих на учете у специалистов) представлены в таблице</w:t>
            </w:r>
          </w:p>
          <w:p w:rsidR="009E0761" w:rsidRDefault="009E0761" w:rsidP="009723BE">
            <w:pPr>
              <w:jc w:val="both"/>
              <w:rPr>
                <w:b/>
                <w:bCs/>
                <w:lang w:eastAsia="en-US"/>
              </w:rPr>
            </w:pPr>
            <w:r>
              <w:rPr>
                <w:b/>
                <w:bCs/>
                <w:lang w:eastAsia="en-US"/>
              </w:rPr>
              <w:t>Зд</w:t>
            </w:r>
            <w:r w:rsidR="009F57A9">
              <w:rPr>
                <w:b/>
                <w:bCs/>
                <w:lang w:eastAsia="en-US"/>
              </w:rPr>
              <w:t>оровье воспитанников набора 2020</w:t>
            </w:r>
            <w:r>
              <w:rPr>
                <w:b/>
                <w:bCs/>
                <w:lang w:eastAsia="en-US"/>
              </w:rPr>
              <w:t xml:space="preserve"> г.</w:t>
            </w:r>
          </w:p>
          <w:p w:rsidR="00CE26F4" w:rsidRDefault="00CE26F4" w:rsidP="009723BE">
            <w:pPr>
              <w:jc w:val="both"/>
              <w:rPr>
                <w:lang w:eastAsia="en-US"/>
              </w:rPr>
            </w:pPr>
          </w:p>
          <w:tbl>
            <w:tblPr>
              <w:tblW w:w="4902" w:type="pct"/>
              <w:tblCellSpacing w:w="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35"/>
              <w:gridCol w:w="1953"/>
              <w:gridCol w:w="1843"/>
            </w:tblGrid>
            <w:tr w:rsidR="009E0761" w:rsidTr="00CE26F4">
              <w:trPr>
                <w:trHeight w:val="571"/>
                <w:tblCellSpacing w:w="7" w:type="dxa"/>
              </w:trPr>
              <w:tc>
                <w:tcPr>
                  <w:tcW w:w="2314" w:type="dxa"/>
                  <w:tcBorders>
                    <w:top w:val="outset" w:sz="6" w:space="0" w:color="auto"/>
                    <w:left w:val="outset" w:sz="6" w:space="0" w:color="auto"/>
                    <w:bottom w:val="outset" w:sz="6" w:space="0" w:color="auto"/>
                    <w:right w:val="outset" w:sz="6" w:space="0" w:color="auto"/>
                  </w:tcBorders>
                  <w:hideMark/>
                </w:tcPr>
                <w:p w:rsidR="009E0761" w:rsidRDefault="009E0761" w:rsidP="00CE26F4">
                  <w:pPr>
                    <w:rPr>
                      <w:lang w:eastAsia="en-US"/>
                    </w:rPr>
                  </w:pPr>
                  <w:r>
                    <w:rPr>
                      <w:lang w:eastAsia="en-US"/>
                    </w:rPr>
                    <w:t>Специалисты</w:t>
                  </w:r>
                </w:p>
              </w:tc>
              <w:tc>
                <w:tcPr>
                  <w:tcW w:w="1939" w:type="dxa"/>
                  <w:tcBorders>
                    <w:top w:val="outset" w:sz="6" w:space="0" w:color="auto"/>
                    <w:left w:val="outset" w:sz="6" w:space="0" w:color="auto"/>
                    <w:bottom w:val="outset" w:sz="6" w:space="0" w:color="auto"/>
                    <w:right w:val="outset" w:sz="6" w:space="0" w:color="auto"/>
                  </w:tcBorders>
                  <w:hideMark/>
                </w:tcPr>
                <w:p w:rsidR="009E0761" w:rsidRDefault="009E0761" w:rsidP="00CE26F4">
                  <w:pPr>
                    <w:rPr>
                      <w:lang w:eastAsia="en-US"/>
                    </w:rPr>
                  </w:pPr>
                  <w:r>
                    <w:rPr>
                      <w:lang w:eastAsia="en-US"/>
                    </w:rPr>
                    <w:t>Число детей, чел.</w:t>
                  </w:r>
                </w:p>
              </w:tc>
              <w:tc>
                <w:tcPr>
                  <w:tcW w:w="1822" w:type="dxa"/>
                  <w:tcBorders>
                    <w:top w:val="outset" w:sz="6" w:space="0" w:color="auto"/>
                    <w:left w:val="outset" w:sz="6" w:space="0" w:color="auto"/>
                    <w:bottom w:val="outset" w:sz="6" w:space="0" w:color="auto"/>
                    <w:right w:val="outset" w:sz="6" w:space="0" w:color="auto"/>
                  </w:tcBorders>
                  <w:hideMark/>
                </w:tcPr>
                <w:p w:rsidR="009E0761" w:rsidRDefault="009E0761" w:rsidP="00CE26F4">
                  <w:pPr>
                    <w:rPr>
                      <w:lang w:eastAsia="en-US"/>
                    </w:rPr>
                  </w:pPr>
                  <w:r>
                    <w:rPr>
                      <w:lang w:eastAsia="en-US"/>
                    </w:rPr>
                    <w:t>Число детей, %</w:t>
                  </w:r>
                </w:p>
              </w:tc>
            </w:tr>
            <w:tr w:rsidR="009E0761" w:rsidTr="00CE26F4">
              <w:trPr>
                <w:trHeight w:val="306"/>
                <w:tblCellSpacing w:w="7" w:type="dxa"/>
              </w:trPr>
              <w:tc>
                <w:tcPr>
                  <w:tcW w:w="2314" w:type="dxa"/>
                  <w:tcBorders>
                    <w:top w:val="outset" w:sz="6" w:space="0" w:color="auto"/>
                    <w:left w:val="outset" w:sz="6" w:space="0" w:color="auto"/>
                    <w:bottom w:val="outset" w:sz="6" w:space="0" w:color="auto"/>
                    <w:right w:val="outset" w:sz="6" w:space="0" w:color="auto"/>
                  </w:tcBorders>
                  <w:hideMark/>
                </w:tcPr>
                <w:p w:rsidR="009E0761" w:rsidRDefault="009E0761" w:rsidP="00CE26F4">
                  <w:pPr>
                    <w:rPr>
                      <w:lang w:eastAsia="en-US"/>
                    </w:rPr>
                  </w:pPr>
                  <w:r>
                    <w:rPr>
                      <w:lang w:eastAsia="en-US"/>
                    </w:rPr>
                    <w:t>Педиатр (ЧБД)</w:t>
                  </w:r>
                </w:p>
              </w:tc>
              <w:tc>
                <w:tcPr>
                  <w:tcW w:w="1939"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42</w:t>
                  </w:r>
                </w:p>
              </w:tc>
              <w:tc>
                <w:tcPr>
                  <w:tcW w:w="1822"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9</w:t>
                  </w:r>
                  <w:r w:rsidR="009E0761">
                    <w:rPr>
                      <w:lang w:eastAsia="en-US"/>
                    </w:rPr>
                    <w:t>,2</w:t>
                  </w:r>
                </w:p>
              </w:tc>
            </w:tr>
            <w:tr w:rsidR="009E0761" w:rsidTr="00CE26F4">
              <w:trPr>
                <w:trHeight w:val="292"/>
                <w:tblCellSpacing w:w="7" w:type="dxa"/>
              </w:trPr>
              <w:tc>
                <w:tcPr>
                  <w:tcW w:w="2314" w:type="dxa"/>
                  <w:tcBorders>
                    <w:top w:val="outset" w:sz="6" w:space="0" w:color="auto"/>
                    <w:left w:val="outset" w:sz="6" w:space="0" w:color="auto"/>
                    <w:bottom w:val="outset" w:sz="6" w:space="0" w:color="auto"/>
                    <w:right w:val="outset" w:sz="6" w:space="0" w:color="auto"/>
                  </w:tcBorders>
                  <w:hideMark/>
                </w:tcPr>
                <w:p w:rsidR="009E0761" w:rsidRDefault="009E0761" w:rsidP="00CE26F4">
                  <w:pPr>
                    <w:rPr>
                      <w:lang w:eastAsia="en-US"/>
                    </w:rPr>
                  </w:pPr>
                  <w:r>
                    <w:rPr>
                      <w:lang w:eastAsia="en-US"/>
                    </w:rPr>
                    <w:t>Ортопед</w:t>
                  </w:r>
                </w:p>
              </w:tc>
              <w:tc>
                <w:tcPr>
                  <w:tcW w:w="1939"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18</w:t>
                  </w:r>
                </w:p>
              </w:tc>
              <w:tc>
                <w:tcPr>
                  <w:tcW w:w="1822"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3,9</w:t>
                  </w:r>
                </w:p>
              </w:tc>
            </w:tr>
            <w:tr w:rsidR="009E0761" w:rsidTr="00CE26F4">
              <w:trPr>
                <w:trHeight w:val="306"/>
                <w:tblCellSpacing w:w="7" w:type="dxa"/>
              </w:trPr>
              <w:tc>
                <w:tcPr>
                  <w:tcW w:w="2314" w:type="dxa"/>
                  <w:tcBorders>
                    <w:top w:val="outset" w:sz="6" w:space="0" w:color="auto"/>
                    <w:left w:val="outset" w:sz="6" w:space="0" w:color="auto"/>
                    <w:bottom w:val="outset" w:sz="6" w:space="0" w:color="auto"/>
                    <w:right w:val="outset" w:sz="6" w:space="0" w:color="auto"/>
                  </w:tcBorders>
                  <w:hideMark/>
                </w:tcPr>
                <w:p w:rsidR="009E0761" w:rsidRDefault="009E0761" w:rsidP="00CE26F4">
                  <w:pPr>
                    <w:rPr>
                      <w:lang w:eastAsia="en-US"/>
                    </w:rPr>
                  </w:pPr>
                  <w:r>
                    <w:rPr>
                      <w:lang w:eastAsia="en-US"/>
                    </w:rPr>
                    <w:t>Окулист</w:t>
                  </w:r>
                </w:p>
              </w:tc>
              <w:tc>
                <w:tcPr>
                  <w:tcW w:w="1939"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10</w:t>
                  </w:r>
                </w:p>
              </w:tc>
              <w:tc>
                <w:tcPr>
                  <w:tcW w:w="1822"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2,2</w:t>
                  </w:r>
                </w:p>
              </w:tc>
            </w:tr>
            <w:tr w:rsidR="009E0761" w:rsidTr="00CE26F4">
              <w:trPr>
                <w:trHeight w:val="292"/>
                <w:tblCellSpacing w:w="7" w:type="dxa"/>
              </w:trPr>
              <w:tc>
                <w:tcPr>
                  <w:tcW w:w="2314" w:type="dxa"/>
                  <w:tcBorders>
                    <w:top w:val="outset" w:sz="6" w:space="0" w:color="auto"/>
                    <w:left w:val="outset" w:sz="6" w:space="0" w:color="auto"/>
                    <w:bottom w:val="outset" w:sz="6" w:space="0" w:color="auto"/>
                    <w:right w:val="outset" w:sz="6" w:space="0" w:color="auto"/>
                  </w:tcBorders>
                  <w:hideMark/>
                </w:tcPr>
                <w:p w:rsidR="009E0761" w:rsidRDefault="009E0761" w:rsidP="00CE26F4">
                  <w:pPr>
                    <w:rPr>
                      <w:lang w:eastAsia="en-US"/>
                    </w:rPr>
                  </w:pPr>
                  <w:r>
                    <w:rPr>
                      <w:lang w:eastAsia="en-US"/>
                    </w:rPr>
                    <w:t>Нефролог</w:t>
                  </w:r>
                </w:p>
              </w:tc>
              <w:tc>
                <w:tcPr>
                  <w:tcW w:w="1939"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7</w:t>
                  </w:r>
                </w:p>
              </w:tc>
              <w:tc>
                <w:tcPr>
                  <w:tcW w:w="1822"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1,3</w:t>
                  </w:r>
                </w:p>
              </w:tc>
            </w:tr>
            <w:tr w:rsidR="009E0761" w:rsidTr="00CE26F4">
              <w:trPr>
                <w:trHeight w:val="292"/>
                <w:tblCellSpacing w:w="7" w:type="dxa"/>
              </w:trPr>
              <w:tc>
                <w:tcPr>
                  <w:tcW w:w="2314" w:type="dxa"/>
                  <w:tcBorders>
                    <w:top w:val="outset" w:sz="6" w:space="0" w:color="auto"/>
                    <w:left w:val="outset" w:sz="6" w:space="0" w:color="auto"/>
                    <w:bottom w:val="outset" w:sz="6" w:space="0" w:color="auto"/>
                    <w:right w:val="outset" w:sz="6" w:space="0" w:color="auto"/>
                  </w:tcBorders>
                  <w:hideMark/>
                </w:tcPr>
                <w:p w:rsidR="009E0761" w:rsidRDefault="009E0761" w:rsidP="00CE26F4">
                  <w:pPr>
                    <w:rPr>
                      <w:lang w:eastAsia="en-US"/>
                    </w:rPr>
                  </w:pPr>
                  <w:r>
                    <w:rPr>
                      <w:lang w:eastAsia="en-US"/>
                    </w:rPr>
                    <w:t>Кардиолог</w:t>
                  </w:r>
                </w:p>
              </w:tc>
              <w:tc>
                <w:tcPr>
                  <w:tcW w:w="1939"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7</w:t>
                  </w:r>
                </w:p>
              </w:tc>
              <w:tc>
                <w:tcPr>
                  <w:tcW w:w="1822"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1,5</w:t>
                  </w:r>
                </w:p>
              </w:tc>
            </w:tr>
            <w:tr w:rsidR="009E0761" w:rsidTr="00CE26F4">
              <w:trPr>
                <w:trHeight w:val="306"/>
                <w:tblCellSpacing w:w="7" w:type="dxa"/>
              </w:trPr>
              <w:tc>
                <w:tcPr>
                  <w:tcW w:w="2314" w:type="dxa"/>
                  <w:tcBorders>
                    <w:top w:val="outset" w:sz="6" w:space="0" w:color="auto"/>
                    <w:left w:val="outset" w:sz="6" w:space="0" w:color="auto"/>
                    <w:bottom w:val="outset" w:sz="6" w:space="0" w:color="auto"/>
                    <w:right w:val="outset" w:sz="6" w:space="0" w:color="auto"/>
                  </w:tcBorders>
                  <w:hideMark/>
                </w:tcPr>
                <w:p w:rsidR="009E0761" w:rsidRDefault="009E0761" w:rsidP="00CE26F4">
                  <w:pPr>
                    <w:rPr>
                      <w:lang w:eastAsia="en-US"/>
                    </w:rPr>
                  </w:pPr>
                  <w:r>
                    <w:rPr>
                      <w:lang w:eastAsia="en-US"/>
                    </w:rPr>
                    <w:t>ЛОР</w:t>
                  </w:r>
                </w:p>
              </w:tc>
              <w:tc>
                <w:tcPr>
                  <w:tcW w:w="1939"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8</w:t>
                  </w:r>
                </w:p>
              </w:tc>
              <w:tc>
                <w:tcPr>
                  <w:tcW w:w="1822"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1,7</w:t>
                  </w:r>
                </w:p>
              </w:tc>
            </w:tr>
            <w:tr w:rsidR="009E0761" w:rsidTr="00CE26F4">
              <w:trPr>
                <w:trHeight w:val="292"/>
                <w:tblCellSpacing w:w="7" w:type="dxa"/>
              </w:trPr>
              <w:tc>
                <w:tcPr>
                  <w:tcW w:w="2314" w:type="dxa"/>
                  <w:tcBorders>
                    <w:top w:val="outset" w:sz="6" w:space="0" w:color="auto"/>
                    <w:left w:val="outset" w:sz="6" w:space="0" w:color="auto"/>
                    <w:bottom w:val="outset" w:sz="6" w:space="0" w:color="auto"/>
                    <w:right w:val="outset" w:sz="6" w:space="0" w:color="auto"/>
                  </w:tcBorders>
                  <w:hideMark/>
                </w:tcPr>
                <w:p w:rsidR="009E0761" w:rsidRDefault="009E0761" w:rsidP="00CE26F4">
                  <w:pPr>
                    <w:rPr>
                      <w:lang w:eastAsia="en-US"/>
                    </w:rPr>
                  </w:pPr>
                  <w:r>
                    <w:rPr>
                      <w:lang w:eastAsia="en-US"/>
                    </w:rPr>
                    <w:t>Логопед</w:t>
                  </w:r>
                </w:p>
              </w:tc>
              <w:tc>
                <w:tcPr>
                  <w:tcW w:w="1939"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19</w:t>
                  </w:r>
                </w:p>
              </w:tc>
              <w:tc>
                <w:tcPr>
                  <w:tcW w:w="1822"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4,1</w:t>
                  </w:r>
                </w:p>
              </w:tc>
            </w:tr>
            <w:tr w:rsidR="009E0761" w:rsidTr="00CE26F4">
              <w:trPr>
                <w:trHeight w:val="306"/>
                <w:tblCellSpacing w:w="7" w:type="dxa"/>
              </w:trPr>
              <w:tc>
                <w:tcPr>
                  <w:tcW w:w="2314" w:type="dxa"/>
                  <w:tcBorders>
                    <w:top w:val="outset" w:sz="6" w:space="0" w:color="auto"/>
                    <w:left w:val="outset" w:sz="6" w:space="0" w:color="auto"/>
                    <w:bottom w:val="outset" w:sz="6" w:space="0" w:color="auto"/>
                    <w:right w:val="outset" w:sz="6" w:space="0" w:color="auto"/>
                  </w:tcBorders>
                  <w:hideMark/>
                </w:tcPr>
                <w:p w:rsidR="009E0761" w:rsidRDefault="009E0761" w:rsidP="00CE26F4">
                  <w:pPr>
                    <w:rPr>
                      <w:lang w:eastAsia="en-US"/>
                    </w:rPr>
                  </w:pPr>
                  <w:r>
                    <w:rPr>
                      <w:lang w:eastAsia="en-US"/>
                    </w:rPr>
                    <w:t>Невропатолог</w:t>
                  </w:r>
                </w:p>
              </w:tc>
              <w:tc>
                <w:tcPr>
                  <w:tcW w:w="1939"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11</w:t>
                  </w:r>
                </w:p>
              </w:tc>
              <w:tc>
                <w:tcPr>
                  <w:tcW w:w="1822"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2,4</w:t>
                  </w:r>
                </w:p>
              </w:tc>
            </w:tr>
            <w:tr w:rsidR="009E0761" w:rsidTr="00CE26F4">
              <w:trPr>
                <w:trHeight w:val="292"/>
                <w:tblCellSpacing w:w="7" w:type="dxa"/>
              </w:trPr>
              <w:tc>
                <w:tcPr>
                  <w:tcW w:w="2314" w:type="dxa"/>
                  <w:tcBorders>
                    <w:top w:val="outset" w:sz="6" w:space="0" w:color="auto"/>
                    <w:left w:val="outset" w:sz="6" w:space="0" w:color="auto"/>
                    <w:bottom w:val="outset" w:sz="6" w:space="0" w:color="auto"/>
                    <w:right w:val="outset" w:sz="6" w:space="0" w:color="auto"/>
                  </w:tcBorders>
                  <w:hideMark/>
                </w:tcPr>
                <w:p w:rsidR="009E0761" w:rsidRDefault="009E0761" w:rsidP="00CE26F4">
                  <w:pPr>
                    <w:rPr>
                      <w:lang w:eastAsia="en-US"/>
                    </w:rPr>
                  </w:pPr>
                  <w:r>
                    <w:rPr>
                      <w:lang w:eastAsia="en-US"/>
                    </w:rPr>
                    <w:t>Хирург</w:t>
                  </w:r>
                </w:p>
              </w:tc>
              <w:tc>
                <w:tcPr>
                  <w:tcW w:w="1939"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17</w:t>
                  </w:r>
                </w:p>
              </w:tc>
              <w:tc>
                <w:tcPr>
                  <w:tcW w:w="1822"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3,7</w:t>
                  </w:r>
                </w:p>
              </w:tc>
            </w:tr>
            <w:tr w:rsidR="009E0761" w:rsidTr="00CE26F4">
              <w:trPr>
                <w:trHeight w:val="292"/>
                <w:tblCellSpacing w:w="7" w:type="dxa"/>
              </w:trPr>
              <w:tc>
                <w:tcPr>
                  <w:tcW w:w="2314" w:type="dxa"/>
                  <w:tcBorders>
                    <w:top w:val="outset" w:sz="6" w:space="0" w:color="auto"/>
                    <w:left w:val="outset" w:sz="6" w:space="0" w:color="auto"/>
                    <w:bottom w:val="outset" w:sz="6" w:space="0" w:color="auto"/>
                    <w:right w:val="outset" w:sz="6" w:space="0" w:color="auto"/>
                  </w:tcBorders>
                  <w:hideMark/>
                </w:tcPr>
                <w:p w:rsidR="009E0761" w:rsidRDefault="009E0761" w:rsidP="00CE26F4">
                  <w:pPr>
                    <w:rPr>
                      <w:lang w:eastAsia="en-US"/>
                    </w:rPr>
                  </w:pPr>
                  <w:r>
                    <w:rPr>
                      <w:lang w:eastAsia="en-US"/>
                    </w:rPr>
                    <w:t>Дерматолог</w:t>
                  </w:r>
                </w:p>
              </w:tc>
              <w:tc>
                <w:tcPr>
                  <w:tcW w:w="1939"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3</w:t>
                  </w:r>
                </w:p>
              </w:tc>
              <w:tc>
                <w:tcPr>
                  <w:tcW w:w="1822"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0,6</w:t>
                  </w:r>
                </w:p>
              </w:tc>
            </w:tr>
            <w:tr w:rsidR="009E0761" w:rsidTr="00CE26F4">
              <w:trPr>
                <w:trHeight w:val="306"/>
                <w:tblCellSpacing w:w="7" w:type="dxa"/>
              </w:trPr>
              <w:tc>
                <w:tcPr>
                  <w:tcW w:w="2314" w:type="dxa"/>
                  <w:tcBorders>
                    <w:top w:val="outset" w:sz="6" w:space="0" w:color="auto"/>
                    <w:left w:val="outset" w:sz="6" w:space="0" w:color="auto"/>
                    <w:bottom w:val="outset" w:sz="6" w:space="0" w:color="auto"/>
                    <w:right w:val="outset" w:sz="6" w:space="0" w:color="auto"/>
                  </w:tcBorders>
                  <w:hideMark/>
                </w:tcPr>
                <w:p w:rsidR="009E0761" w:rsidRDefault="009E0761" w:rsidP="00CE26F4">
                  <w:pPr>
                    <w:rPr>
                      <w:lang w:eastAsia="en-US"/>
                    </w:rPr>
                  </w:pPr>
                  <w:r>
                    <w:rPr>
                      <w:lang w:eastAsia="en-US"/>
                    </w:rPr>
                    <w:lastRenderedPageBreak/>
                    <w:t>Аллерголог</w:t>
                  </w:r>
                </w:p>
              </w:tc>
              <w:tc>
                <w:tcPr>
                  <w:tcW w:w="1939" w:type="dxa"/>
                  <w:tcBorders>
                    <w:top w:val="outset" w:sz="6" w:space="0" w:color="auto"/>
                    <w:left w:val="outset" w:sz="6" w:space="0" w:color="auto"/>
                    <w:bottom w:val="outset" w:sz="6" w:space="0" w:color="auto"/>
                    <w:right w:val="outset" w:sz="6" w:space="0" w:color="auto"/>
                  </w:tcBorders>
                  <w:hideMark/>
                </w:tcPr>
                <w:p w:rsidR="009E0761" w:rsidRDefault="009E0761" w:rsidP="00CE26F4">
                  <w:pPr>
                    <w:rPr>
                      <w:lang w:eastAsia="en-US"/>
                    </w:rPr>
                  </w:pPr>
                  <w:r>
                    <w:rPr>
                      <w:lang w:eastAsia="en-US"/>
                    </w:rPr>
                    <w:t>6</w:t>
                  </w:r>
                </w:p>
              </w:tc>
              <w:tc>
                <w:tcPr>
                  <w:tcW w:w="1822"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1,3</w:t>
                  </w:r>
                </w:p>
              </w:tc>
            </w:tr>
            <w:tr w:rsidR="009E0761" w:rsidTr="00CE26F4">
              <w:trPr>
                <w:trHeight w:val="306"/>
                <w:tblCellSpacing w:w="7" w:type="dxa"/>
              </w:trPr>
              <w:tc>
                <w:tcPr>
                  <w:tcW w:w="2314" w:type="dxa"/>
                  <w:tcBorders>
                    <w:top w:val="outset" w:sz="6" w:space="0" w:color="auto"/>
                    <w:left w:val="outset" w:sz="6" w:space="0" w:color="auto"/>
                    <w:bottom w:val="outset" w:sz="6" w:space="0" w:color="auto"/>
                    <w:right w:val="outset" w:sz="6" w:space="0" w:color="auto"/>
                  </w:tcBorders>
                  <w:hideMark/>
                </w:tcPr>
                <w:p w:rsidR="009E0761" w:rsidRDefault="009E0761" w:rsidP="00CE26F4">
                  <w:pPr>
                    <w:rPr>
                      <w:lang w:eastAsia="en-US"/>
                    </w:rPr>
                  </w:pPr>
                  <w:r>
                    <w:rPr>
                      <w:lang w:eastAsia="en-US"/>
                    </w:rPr>
                    <w:t>Гастроэнтеролог</w:t>
                  </w:r>
                </w:p>
              </w:tc>
              <w:tc>
                <w:tcPr>
                  <w:tcW w:w="1939"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2</w:t>
                  </w:r>
                </w:p>
              </w:tc>
              <w:tc>
                <w:tcPr>
                  <w:tcW w:w="1822" w:type="dxa"/>
                  <w:tcBorders>
                    <w:top w:val="outset" w:sz="6" w:space="0" w:color="auto"/>
                    <w:left w:val="outset" w:sz="6" w:space="0" w:color="auto"/>
                    <w:bottom w:val="outset" w:sz="6" w:space="0" w:color="auto"/>
                    <w:right w:val="outset" w:sz="6" w:space="0" w:color="auto"/>
                  </w:tcBorders>
                  <w:hideMark/>
                </w:tcPr>
                <w:p w:rsidR="009E0761" w:rsidRDefault="006618C6" w:rsidP="00CE26F4">
                  <w:pPr>
                    <w:rPr>
                      <w:lang w:eastAsia="en-US"/>
                    </w:rPr>
                  </w:pPr>
                  <w:r>
                    <w:rPr>
                      <w:lang w:eastAsia="en-US"/>
                    </w:rPr>
                    <w:t>0,4</w:t>
                  </w:r>
                </w:p>
              </w:tc>
            </w:tr>
          </w:tbl>
          <w:p w:rsidR="009E0761" w:rsidRDefault="009E0761" w:rsidP="009723BE">
            <w:pPr>
              <w:jc w:val="both"/>
              <w:rPr>
                <w:lang w:eastAsia="en-US"/>
              </w:rPr>
            </w:pPr>
            <w:r>
              <w:rPr>
                <w:lang w:eastAsia="en-US"/>
              </w:rPr>
              <w:t>В течение года в ДОУ</w:t>
            </w:r>
            <w:r w:rsidR="00CE26F4">
              <w:rPr>
                <w:lang w:eastAsia="en-US"/>
              </w:rPr>
              <w:t xml:space="preserve"> МБДОУ № </w:t>
            </w:r>
            <w:proofErr w:type="gramStart"/>
            <w:r w:rsidR="00CE26F4">
              <w:rPr>
                <w:lang w:eastAsia="en-US"/>
              </w:rPr>
              <w:t xml:space="preserve">137 </w:t>
            </w:r>
            <w:r>
              <w:rPr>
                <w:lang w:eastAsia="en-US"/>
              </w:rPr>
              <w:t xml:space="preserve"> проводились</w:t>
            </w:r>
            <w:proofErr w:type="gramEnd"/>
            <w:r>
              <w:rPr>
                <w:lang w:eastAsia="en-US"/>
              </w:rPr>
              <w:t>:</w:t>
            </w:r>
          </w:p>
          <w:p w:rsidR="009E0761" w:rsidRPr="000B5F86" w:rsidRDefault="009E0761" w:rsidP="009723BE">
            <w:pPr>
              <w:pStyle w:val="ac"/>
              <w:numPr>
                <w:ilvl w:val="0"/>
                <w:numId w:val="34"/>
              </w:numPr>
              <w:jc w:val="both"/>
              <w:rPr>
                <w:rFonts w:ascii="Times New Roman" w:hAnsi="Times New Roman" w:cs="Times New Roman"/>
                <w:sz w:val="24"/>
                <w:szCs w:val="24"/>
              </w:rPr>
            </w:pPr>
            <w:r w:rsidRPr="000B5F86">
              <w:rPr>
                <w:rFonts w:ascii="Times New Roman" w:hAnsi="Times New Roman" w:cs="Times New Roman"/>
                <w:sz w:val="24"/>
                <w:szCs w:val="24"/>
              </w:rPr>
              <w:t xml:space="preserve">закаливающие процедуры (точечный массаж, воздушные </w:t>
            </w:r>
            <w:proofErr w:type="gramStart"/>
            <w:r w:rsidRPr="000B5F86">
              <w:rPr>
                <w:rFonts w:ascii="Times New Roman" w:hAnsi="Times New Roman" w:cs="Times New Roman"/>
                <w:sz w:val="24"/>
                <w:szCs w:val="24"/>
              </w:rPr>
              <w:t>ванны,  дыхательная</w:t>
            </w:r>
            <w:proofErr w:type="gramEnd"/>
            <w:r w:rsidRPr="000B5F86">
              <w:rPr>
                <w:rFonts w:ascii="Times New Roman" w:hAnsi="Times New Roman" w:cs="Times New Roman"/>
                <w:sz w:val="24"/>
                <w:szCs w:val="24"/>
              </w:rPr>
              <w:t xml:space="preserve"> гимнастика); </w:t>
            </w:r>
          </w:p>
          <w:p w:rsidR="009E0761" w:rsidRPr="000B5F86" w:rsidRDefault="009E0761" w:rsidP="009723BE">
            <w:pPr>
              <w:pStyle w:val="ac"/>
              <w:numPr>
                <w:ilvl w:val="0"/>
                <w:numId w:val="34"/>
              </w:numPr>
              <w:jc w:val="both"/>
              <w:rPr>
                <w:rFonts w:ascii="Times New Roman" w:hAnsi="Times New Roman" w:cs="Times New Roman"/>
                <w:sz w:val="24"/>
                <w:szCs w:val="24"/>
              </w:rPr>
            </w:pPr>
            <w:r w:rsidRPr="000B5F86">
              <w:rPr>
                <w:rFonts w:ascii="Times New Roman" w:hAnsi="Times New Roman" w:cs="Times New Roman"/>
                <w:sz w:val="24"/>
                <w:szCs w:val="24"/>
              </w:rPr>
              <w:t xml:space="preserve">ДА дошкольников соответствовала САН </w:t>
            </w:r>
            <w:proofErr w:type="spellStart"/>
            <w:r w:rsidRPr="000B5F86">
              <w:rPr>
                <w:rFonts w:ascii="Times New Roman" w:hAnsi="Times New Roman" w:cs="Times New Roman"/>
                <w:sz w:val="24"/>
                <w:szCs w:val="24"/>
              </w:rPr>
              <w:t>ПИн</w:t>
            </w:r>
            <w:proofErr w:type="spellEnd"/>
            <w:r w:rsidRPr="000B5F86">
              <w:rPr>
                <w:rFonts w:ascii="Times New Roman" w:hAnsi="Times New Roman" w:cs="Times New Roman"/>
                <w:sz w:val="24"/>
                <w:szCs w:val="24"/>
              </w:rPr>
              <w:t>;</w:t>
            </w:r>
          </w:p>
          <w:p w:rsidR="009E0761" w:rsidRPr="000B5F86" w:rsidRDefault="009E0761" w:rsidP="009723BE">
            <w:pPr>
              <w:pStyle w:val="ac"/>
              <w:numPr>
                <w:ilvl w:val="0"/>
                <w:numId w:val="34"/>
              </w:numPr>
              <w:jc w:val="both"/>
              <w:rPr>
                <w:rFonts w:ascii="Times New Roman" w:hAnsi="Times New Roman" w:cs="Times New Roman"/>
                <w:sz w:val="24"/>
                <w:szCs w:val="24"/>
              </w:rPr>
            </w:pPr>
            <w:r w:rsidRPr="000B5F86">
              <w:rPr>
                <w:rFonts w:ascii="Times New Roman" w:hAnsi="Times New Roman" w:cs="Times New Roman"/>
                <w:sz w:val="24"/>
                <w:szCs w:val="24"/>
              </w:rPr>
              <w:t>в ходе проведения физкультуры педагоги и специалисты использовали дифференцированный подход в соответствии с индивидуальными особенностями ребёнка;</w:t>
            </w:r>
          </w:p>
          <w:p w:rsidR="009E0761" w:rsidRPr="000B5F86" w:rsidRDefault="009E0761" w:rsidP="009723BE">
            <w:pPr>
              <w:pStyle w:val="ac"/>
              <w:numPr>
                <w:ilvl w:val="0"/>
                <w:numId w:val="34"/>
              </w:numPr>
              <w:jc w:val="both"/>
              <w:rPr>
                <w:rFonts w:ascii="Times New Roman" w:hAnsi="Times New Roman" w:cs="Times New Roman"/>
                <w:sz w:val="24"/>
                <w:szCs w:val="24"/>
              </w:rPr>
            </w:pPr>
            <w:r w:rsidRPr="000B5F86">
              <w:rPr>
                <w:rFonts w:ascii="Times New Roman" w:hAnsi="Times New Roman" w:cs="Times New Roman"/>
                <w:sz w:val="24"/>
                <w:szCs w:val="24"/>
              </w:rPr>
              <w:t xml:space="preserve">в ходе проведения НОД обязательны </w:t>
            </w:r>
            <w:proofErr w:type="spellStart"/>
            <w:r w:rsidRPr="000B5F86">
              <w:rPr>
                <w:rFonts w:ascii="Times New Roman" w:hAnsi="Times New Roman" w:cs="Times New Roman"/>
                <w:sz w:val="24"/>
                <w:szCs w:val="24"/>
              </w:rPr>
              <w:t>физминутки</w:t>
            </w:r>
            <w:proofErr w:type="spellEnd"/>
            <w:r w:rsidRPr="000B5F86">
              <w:rPr>
                <w:rFonts w:ascii="Times New Roman" w:hAnsi="Times New Roman" w:cs="Times New Roman"/>
                <w:sz w:val="24"/>
                <w:szCs w:val="24"/>
              </w:rPr>
              <w:t>;</w:t>
            </w:r>
          </w:p>
          <w:p w:rsidR="009E0761" w:rsidRPr="000B5F86" w:rsidRDefault="009E0761" w:rsidP="009723BE">
            <w:pPr>
              <w:pStyle w:val="ac"/>
              <w:numPr>
                <w:ilvl w:val="0"/>
                <w:numId w:val="34"/>
              </w:numPr>
              <w:jc w:val="both"/>
              <w:rPr>
                <w:rFonts w:ascii="Times New Roman" w:hAnsi="Times New Roman" w:cs="Times New Roman"/>
                <w:sz w:val="24"/>
                <w:szCs w:val="24"/>
              </w:rPr>
            </w:pPr>
            <w:r w:rsidRPr="000B5F86">
              <w:rPr>
                <w:rFonts w:ascii="Times New Roman" w:hAnsi="Times New Roman" w:cs="Times New Roman"/>
                <w:sz w:val="24"/>
                <w:szCs w:val="24"/>
              </w:rPr>
              <w:t>участие в играх-эстафета</w:t>
            </w:r>
            <w:r w:rsidR="00BC2C68" w:rsidRPr="000B5F86">
              <w:rPr>
                <w:rFonts w:ascii="Times New Roman" w:hAnsi="Times New Roman" w:cs="Times New Roman"/>
                <w:sz w:val="24"/>
                <w:szCs w:val="24"/>
              </w:rPr>
              <w:t xml:space="preserve">х и спортивных соревнованиях на стадионе </w:t>
            </w:r>
            <w:r w:rsidR="000B5F86" w:rsidRPr="000B5F86">
              <w:rPr>
                <w:rFonts w:ascii="Times New Roman" w:hAnsi="Times New Roman" w:cs="Times New Roman"/>
                <w:sz w:val="24"/>
                <w:szCs w:val="24"/>
              </w:rPr>
              <w:t>МБ</w:t>
            </w:r>
            <w:r w:rsidR="00BC2C68" w:rsidRPr="000B5F86">
              <w:rPr>
                <w:rFonts w:ascii="Times New Roman" w:hAnsi="Times New Roman" w:cs="Times New Roman"/>
                <w:sz w:val="24"/>
                <w:szCs w:val="24"/>
              </w:rPr>
              <w:t>ДОУ, сдаче норм комплекса ГТО</w:t>
            </w:r>
            <w:r w:rsidR="000659F7" w:rsidRPr="000B5F86">
              <w:rPr>
                <w:rFonts w:ascii="Times New Roman" w:hAnsi="Times New Roman" w:cs="Times New Roman"/>
                <w:sz w:val="24"/>
                <w:szCs w:val="24"/>
              </w:rPr>
              <w:t>;</w:t>
            </w:r>
          </w:p>
          <w:p w:rsidR="009E0761" w:rsidRPr="000B5F86" w:rsidRDefault="009E0761" w:rsidP="009723BE">
            <w:pPr>
              <w:pStyle w:val="ac"/>
              <w:numPr>
                <w:ilvl w:val="0"/>
                <w:numId w:val="34"/>
              </w:numPr>
              <w:jc w:val="both"/>
              <w:rPr>
                <w:rFonts w:ascii="Times New Roman" w:hAnsi="Times New Roman" w:cs="Times New Roman"/>
                <w:sz w:val="24"/>
                <w:szCs w:val="24"/>
              </w:rPr>
            </w:pPr>
            <w:r w:rsidRPr="000B5F86">
              <w:rPr>
                <w:rFonts w:ascii="Times New Roman" w:hAnsi="Times New Roman" w:cs="Times New Roman"/>
                <w:sz w:val="24"/>
                <w:szCs w:val="24"/>
              </w:rPr>
              <w:t>на каждого дошкольника педагоги во взаимодействии со специалистами заполня</w:t>
            </w:r>
            <w:r w:rsidR="000659F7" w:rsidRPr="000B5F86">
              <w:rPr>
                <w:rFonts w:ascii="Times New Roman" w:hAnsi="Times New Roman" w:cs="Times New Roman"/>
                <w:sz w:val="24"/>
                <w:szCs w:val="24"/>
              </w:rPr>
              <w:t>ют листы здоровья воспитанников;</w:t>
            </w:r>
          </w:p>
          <w:p w:rsidR="009E0761" w:rsidRDefault="000659F7" w:rsidP="009723BE">
            <w:pPr>
              <w:pStyle w:val="ac"/>
              <w:numPr>
                <w:ilvl w:val="0"/>
                <w:numId w:val="34"/>
              </w:numPr>
              <w:jc w:val="both"/>
            </w:pPr>
            <w:r w:rsidRPr="000B5F86">
              <w:rPr>
                <w:rFonts w:ascii="Times New Roman" w:hAnsi="Times New Roman" w:cs="Times New Roman"/>
                <w:sz w:val="24"/>
                <w:szCs w:val="24"/>
              </w:rPr>
              <w:t>в</w:t>
            </w:r>
            <w:r w:rsidR="00420094" w:rsidRPr="000B5F86">
              <w:rPr>
                <w:rFonts w:ascii="Times New Roman" w:hAnsi="Times New Roman" w:cs="Times New Roman"/>
                <w:sz w:val="24"/>
                <w:szCs w:val="24"/>
              </w:rPr>
              <w:t xml:space="preserve"> МБДОУ № 137, согласно ФГОС ДО</w:t>
            </w:r>
            <w:r w:rsidR="009E0761" w:rsidRPr="000B5F86">
              <w:rPr>
                <w:rFonts w:ascii="Times New Roman" w:hAnsi="Times New Roman" w:cs="Times New Roman"/>
                <w:sz w:val="24"/>
                <w:szCs w:val="24"/>
              </w:rPr>
              <w:t xml:space="preserve">, </w:t>
            </w:r>
            <w:r w:rsidRPr="000B5F86">
              <w:rPr>
                <w:rFonts w:ascii="Times New Roman" w:hAnsi="Times New Roman" w:cs="Times New Roman"/>
                <w:sz w:val="24"/>
                <w:szCs w:val="24"/>
              </w:rPr>
              <w:t xml:space="preserve"> </w:t>
            </w:r>
            <w:r w:rsidR="009E0761" w:rsidRPr="000B5F86">
              <w:rPr>
                <w:rFonts w:ascii="Times New Roman" w:hAnsi="Times New Roman" w:cs="Times New Roman"/>
                <w:sz w:val="24"/>
                <w:szCs w:val="24"/>
              </w:rPr>
              <w:t xml:space="preserve">педагоги стремятся создать педагогические условия для применения в работе </w:t>
            </w:r>
            <w:proofErr w:type="spellStart"/>
            <w:r w:rsidR="009E0761" w:rsidRPr="000B5F86">
              <w:rPr>
                <w:rFonts w:ascii="Times New Roman" w:hAnsi="Times New Roman" w:cs="Times New Roman"/>
                <w:sz w:val="24"/>
                <w:szCs w:val="24"/>
              </w:rPr>
              <w:t>ииновационных</w:t>
            </w:r>
            <w:proofErr w:type="spellEnd"/>
            <w:r w:rsidR="009E0761" w:rsidRPr="000B5F86">
              <w:rPr>
                <w:rFonts w:ascii="Times New Roman" w:hAnsi="Times New Roman" w:cs="Times New Roman"/>
                <w:sz w:val="24"/>
                <w:szCs w:val="24"/>
              </w:rPr>
              <w:t xml:space="preserve"> </w:t>
            </w:r>
            <w:proofErr w:type="spellStart"/>
            <w:r w:rsidR="009E0761" w:rsidRPr="000B5F86">
              <w:rPr>
                <w:rFonts w:ascii="Times New Roman" w:hAnsi="Times New Roman" w:cs="Times New Roman"/>
                <w:sz w:val="24"/>
                <w:szCs w:val="24"/>
              </w:rPr>
              <w:t>здоровьесберегающих</w:t>
            </w:r>
            <w:proofErr w:type="spellEnd"/>
            <w:r w:rsidR="009E0761" w:rsidRPr="000B5F86">
              <w:rPr>
                <w:rFonts w:ascii="Times New Roman" w:hAnsi="Times New Roman" w:cs="Times New Roman"/>
                <w:sz w:val="24"/>
                <w:szCs w:val="24"/>
              </w:rPr>
              <w:t xml:space="preserve"> технологий, в доступной форме дать дошкольникам представления о здоровом образе жизни, повысить двигательную активность ребёнка в режиме дня, учитывать его индивидуальные возможности и особенности, выстраивая индивидуаль</w:t>
            </w:r>
            <w:r w:rsidR="00172085" w:rsidRPr="000B5F86">
              <w:rPr>
                <w:rFonts w:ascii="Times New Roman" w:hAnsi="Times New Roman" w:cs="Times New Roman"/>
                <w:sz w:val="24"/>
                <w:szCs w:val="24"/>
              </w:rPr>
              <w:t>ную образовательную траекторию.</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lastRenderedPageBreak/>
              <w:t>Организация специализированной помощи детям, в том числе детям с ограниченными возможностями здоровья</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 xml:space="preserve">В целях педагогической поддержки детей с особыми образовательными потребностями в </w:t>
            </w:r>
            <w:r w:rsidR="00CE26F4">
              <w:rPr>
                <w:lang w:eastAsia="en-US"/>
              </w:rPr>
              <w:t>МБДОУ № 137</w:t>
            </w:r>
            <w:r>
              <w:rPr>
                <w:lang w:eastAsia="en-US"/>
              </w:rPr>
              <w:t xml:space="preserve"> ведётся коррекционная работа в следующих направлениях: коррекционная помощь детям, имеющим речевые нарушения</w:t>
            </w:r>
            <w:r w:rsidR="002238DF">
              <w:rPr>
                <w:lang w:eastAsia="en-US"/>
              </w:rPr>
              <w:t xml:space="preserve">, </w:t>
            </w:r>
            <w:r w:rsidR="00BC2C68">
              <w:rPr>
                <w:lang w:eastAsia="en-US"/>
              </w:rPr>
              <w:t>с детьми, имеющими особые образовательные потребности</w:t>
            </w:r>
            <w:r w:rsidR="002238DF">
              <w:rPr>
                <w:lang w:eastAsia="en-US"/>
              </w:rPr>
              <w:t xml:space="preserve"> занимается по индивидуальному обр</w:t>
            </w:r>
            <w:r w:rsidR="00BC2C68">
              <w:rPr>
                <w:lang w:eastAsia="en-US"/>
              </w:rPr>
              <w:t>азовательному маршруту, разработанным педагогом-психологом</w:t>
            </w:r>
            <w:r>
              <w:rPr>
                <w:lang w:eastAsia="en-US"/>
              </w:rPr>
              <w:t>.</w:t>
            </w:r>
          </w:p>
          <w:p w:rsidR="009E0761" w:rsidRDefault="009E0761" w:rsidP="009723BE">
            <w:pPr>
              <w:jc w:val="both"/>
              <w:rPr>
                <w:lang w:eastAsia="en-US"/>
              </w:rPr>
            </w:pPr>
            <w:r>
              <w:rPr>
                <w:lang w:eastAsia="en-US"/>
              </w:rPr>
              <w:t>В учреждени</w:t>
            </w:r>
            <w:r w:rsidR="002238DF">
              <w:rPr>
                <w:lang w:eastAsia="en-US"/>
              </w:rPr>
              <w:t>и работает 2</w:t>
            </w:r>
            <w:r>
              <w:rPr>
                <w:lang w:eastAsia="en-US"/>
              </w:rPr>
              <w:t xml:space="preserve"> уч</w:t>
            </w:r>
            <w:r w:rsidR="002238DF">
              <w:rPr>
                <w:lang w:eastAsia="en-US"/>
              </w:rPr>
              <w:t xml:space="preserve">ителя-логопеда. </w:t>
            </w:r>
            <w:r w:rsidR="00CE26F4">
              <w:rPr>
                <w:lang w:eastAsia="en-US"/>
              </w:rPr>
              <w:t>Дошкольники коррекционных</w:t>
            </w:r>
            <w:r>
              <w:rPr>
                <w:lang w:eastAsia="en-US"/>
              </w:rPr>
              <w:t xml:space="preserve"> групп </w:t>
            </w:r>
            <w:r w:rsidR="00CE26F4">
              <w:rPr>
                <w:lang w:eastAsia="en-US"/>
              </w:rPr>
              <w:t>получают полный</w:t>
            </w:r>
            <w:r>
              <w:rPr>
                <w:lang w:eastAsia="en-US"/>
              </w:rPr>
              <w:t xml:space="preserve"> объём образовательных услуг: с детьми ведутся коррекционные формы НОД – фронтальные, подгрупповые, индивидуальные. Педагоги и родители речевых групп получают необходимые консультации по специфике </w:t>
            </w:r>
            <w:r w:rsidR="002238DF">
              <w:rPr>
                <w:lang w:eastAsia="en-US"/>
              </w:rPr>
              <w:t>речевых нарушений индивидуально</w:t>
            </w:r>
            <w:r>
              <w:rPr>
                <w:lang w:eastAsia="en-US"/>
              </w:rPr>
              <w:t xml:space="preserve">. </w:t>
            </w:r>
          </w:p>
          <w:p w:rsidR="009E0761" w:rsidRDefault="002238DF" w:rsidP="009723BE">
            <w:pPr>
              <w:jc w:val="both"/>
              <w:rPr>
                <w:lang w:eastAsia="en-US"/>
              </w:rPr>
            </w:pPr>
            <w:r>
              <w:rPr>
                <w:lang w:eastAsia="en-US"/>
              </w:rPr>
              <w:t>В</w:t>
            </w:r>
            <w:r w:rsidR="009E0761">
              <w:rPr>
                <w:lang w:eastAsia="en-US"/>
              </w:rPr>
              <w:t xml:space="preserve"> </w:t>
            </w:r>
            <w:r w:rsidR="00CE26F4">
              <w:rPr>
                <w:lang w:eastAsia="en-US"/>
              </w:rPr>
              <w:t>МБДОУ № 137 осуществляет</w:t>
            </w:r>
            <w:r w:rsidR="00BC2C68">
              <w:rPr>
                <w:lang w:eastAsia="en-US"/>
              </w:rPr>
              <w:t xml:space="preserve"> работу </w:t>
            </w:r>
            <w:proofErr w:type="spellStart"/>
            <w:r w:rsidR="00BC2C68">
              <w:rPr>
                <w:lang w:eastAsia="en-US"/>
              </w:rPr>
              <w:t>П</w:t>
            </w:r>
            <w:r w:rsidR="009E0761">
              <w:rPr>
                <w:lang w:eastAsia="en-US"/>
              </w:rPr>
              <w:t>Пк</w:t>
            </w:r>
            <w:proofErr w:type="spellEnd"/>
            <w:r w:rsidR="009E0761">
              <w:rPr>
                <w:lang w:eastAsia="en-US"/>
              </w:rPr>
              <w:t xml:space="preserve">. </w:t>
            </w:r>
          </w:p>
          <w:p w:rsidR="009E0761" w:rsidRDefault="00BC2C68" w:rsidP="009723BE">
            <w:pPr>
              <w:jc w:val="both"/>
              <w:rPr>
                <w:lang w:eastAsia="en-US"/>
              </w:rPr>
            </w:pPr>
            <w:r>
              <w:rPr>
                <w:lang w:eastAsia="en-US"/>
              </w:rPr>
              <w:t>На 1.09.20</w:t>
            </w:r>
            <w:r w:rsidR="009E0761">
              <w:rPr>
                <w:lang w:eastAsia="en-US"/>
              </w:rPr>
              <w:t xml:space="preserve"> г. </w:t>
            </w:r>
            <w:r w:rsidR="00172085">
              <w:rPr>
                <w:lang w:eastAsia="en-US"/>
              </w:rPr>
              <w:t>психолого-</w:t>
            </w:r>
            <w:r w:rsidR="009E0761">
              <w:rPr>
                <w:lang w:eastAsia="en-US"/>
              </w:rPr>
              <w:t xml:space="preserve">педагогическая поддержка предоставлена детям, имеющим различного рода отклонения в развитии и нуждающихся в медико-психолого-педагогическом сопровождении. </w:t>
            </w:r>
            <w:r w:rsidR="00172085">
              <w:rPr>
                <w:lang w:eastAsia="en-US"/>
              </w:rPr>
              <w:t xml:space="preserve">Педагог-психолог МБДОУ № 137 ведён углублённую работу с использованием программно-методического </w:t>
            </w:r>
            <w:r w:rsidR="00C04F0C">
              <w:rPr>
                <w:lang w:eastAsia="en-US"/>
              </w:rPr>
              <w:t>комплекса «</w:t>
            </w:r>
            <w:proofErr w:type="spellStart"/>
            <w:r w:rsidR="00C04F0C">
              <w:rPr>
                <w:lang w:eastAsia="en-US"/>
              </w:rPr>
              <w:t>Лонгитюд</w:t>
            </w:r>
            <w:proofErr w:type="spellEnd"/>
            <w:r w:rsidR="00C04F0C">
              <w:rPr>
                <w:lang w:eastAsia="en-US"/>
              </w:rPr>
              <w:t xml:space="preserve"> - Б» </w:t>
            </w:r>
            <w:r w:rsidR="00D0435E">
              <w:rPr>
                <w:lang w:eastAsia="en-US"/>
              </w:rPr>
              <w:t>четырём</w:t>
            </w:r>
            <w:r w:rsidR="009E0761">
              <w:rPr>
                <w:lang w:eastAsia="en-US"/>
              </w:rPr>
              <w:t xml:space="preserve"> дошкольникам </w:t>
            </w:r>
            <w:r w:rsidR="00CE26F4">
              <w:rPr>
                <w:lang w:eastAsia="en-US"/>
              </w:rPr>
              <w:t>МБДОУ № 137 назначены</w:t>
            </w:r>
            <w:r w:rsidR="009E0761">
              <w:rPr>
                <w:lang w:eastAsia="en-US"/>
              </w:rPr>
              <w:t xml:space="preserve"> ведущие специалисты, осуществляющие </w:t>
            </w:r>
            <w:r w:rsidR="00C04F0C">
              <w:rPr>
                <w:lang w:eastAsia="en-US"/>
              </w:rPr>
              <w:t>психолого-</w:t>
            </w:r>
            <w:r w:rsidR="009E0761">
              <w:rPr>
                <w:lang w:eastAsia="en-US"/>
              </w:rPr>
              <w:t xml:space="preserve">педагогическую поддержку. </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lastRenderedPageBreak/>
              <w:t>Дополнительные образовательные и иные услуги</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FAD" w:rsidRPr="001F0FAD" w:rsidRDefault="001F0FAD" w:rsidP="009723BE">
            <w:pPr>
              <w:pStyle w:val="aa"/>
              <w:jc w:val="both"/>
              <w:rPr>
                <w:rFonts w:ascii="Times New Roman" w:hAnsi="Times New Roman" w:cs="Times New Roman"/>
                <w:sz w:val="24"/>
                <w:szCs w:val="24"/>
              </w:rPr>
            </w:pPr>
            <w:r w:rsidRPr="001F0FAD">
              <w:rPr>
                <w:rFonts w:ascii="Times New Roman" w:hAnsi="Times New Roman" w:cs="Times New Roman"/>
                <w:sz w:val="24"/>
                <w:szCs w:val="24"/>
              </w:rPr>
              <w:t xml:space="preserve">В соответствии с Лицензией (серия 61, регистрационный № 5483, № 0005529, выдана 12 августа 2015 года) МБДОУ № 137 оказывает дополнительные образовательные услуги, выходящие за рамки основных образовательных программ и федеральных государственных образовательных стандартов дошкольного образования. </w:t>
            </w:r>
          </w:p>
          <w:p w:rsidR="001F0FAD" w:rsidRDefault="001F0FAD" w:rsidP="009723BE">
            <w:pPr>
              <w:pStyle w:val="aa"/>
              <w:jc w:val="both"/>
              <w:rPr>
                <w:rFonts w:ascii="Times New Roman" w:hAnsi="Times New Roman" w:cs="Times New Roman"/>
                <w:sz w:val="24"/>
                <w:szCs w:val="24"/>
              </w:rPr>
            </w:pPr>
            <w:r w:rsidRPr="001F0FAD">
              <w:rPr>
                <w:rFonts w:ascii="Times New Roman" w:hAnsi="Times New Roman" w:cs="Times New Roman"/>
                <w:sz w:val="24"/>
                <w:szCs w:val="24"/>
              </w:rPr>
              <w:t xml:space="preserve">Их цель – приобретение ребёнком дополнительных умений и навыков, всестороннее раскрытие его способностей. </w:t>
            </w:r>
          </w:p>
          <w:p w:rsidR="001F0FAD" w:rsidRDefault="001F0FAD" w:rsidP="009723BE">
            <w:pPr>
              <w:pStyle w:val="aa"/>
              <w:jc w:val="both"/>
              <w:rPr>
                <w:rFonts w:ascii="Times New Roman" w:hAnsi="Times New Roman" w:cs="Times New Roman"/>
                <w:sz w:val="24"/>
                <w:szCs w:val="24"/>
              </w:rPr>
            </w:pPr>
            <w:r>
              <w:rPr>
                <w:rFonts w:ascii="Times New Roman" w:hAnsi="Times New Roman" w:cs="Times New Roman"/>
                <w:sz w:val="24"/>
                <w:szCs w:val="24"/>
              </w:rPr>
              <w:t>В МБДОУ № 137 воспитанникам и их родителям предоставляется следующие виды дополнительных услуг:</w:t>
            </w:r>
          </w:p>
          <w:p w:rsidR="001F0FAD" w:rsidRPr="001F0FAD" w:rsidRDefault="001F0FAD" w:rsidP="009723BE">
            <w:pPr>
              <w:jc w:val="both"/>
              <w:rPr>
                <w:sz w:val="28"/>
                <w:szCs w:val="28"/>
              </w:rPr>
            </w:pPr>
          </w:p>
          <w:p w:rsidR="001F0FAD" w:rsidRDefault="001F0FAD" w:rsidP="009723BE">
            <w:pPr>
              <w:pStyle w:val="af5"/>
              <w:numPr>
                <w:ilvl w:val="0"/>
                <w:numId w:val="36"/>
              </w:numPr>
              <w:spacing w:after="0"/>
              <w:jc w:val="both"/>
              <w:rPr>
                <w:szCs w:val="28"/>
              </w:rPr>
            </w:pPr>
            <w:r>
              <w:rPr>
                <w:szCs w:val="28"/>
              </w:rPr>
              <w:t xml:space="preserve">Айкидо-малышам» Е.И. </w:t>
            </w:r>
            <w:proofErr w:type="spellStart"/>
            <w:r>
              <w:rPr>
                <w:szCs w:val="28"/>
              </w:rPr>
              <w:t>Псурцев</w:t>
            </w:r>
            <w:proofErr w:type="spellEnd"/>
          </w:p>
          <w:p w:rsidR="001F0FAD" w:rsidRDefault="001F0FAD" w:rsidP="009723BE">
            <w:pPr>
              <w:pStyle w:val="af5"/>
              <w:numPr>
                <w:ilvl w:val="0"/>
                <w:numId w:val="36"/>
              </w:numPr>
              <w:spacing w:after="0"/>
              <w:jc w:val="both"/>
              <w:rPr>
                <w:szCs w:val="28"/>
              </w:rPr>
            </w:pPr>
            <w:r>
              <w:rPr>
                <w:szCs w:val="28"/>
              </w:rPr>
              <w:t xml:space="preserve">«Английский и дошкольник» М.В. </w:t>
            </w:r>
            <w:proofErr w:type="spellStart"/>
            <w:r>
              <w:rPr>
                <w:szCs w:val="28"/>
              </w:rPr>
              <w:t>Штайнепрайс</w:t>
            </w:r>
            <w:proofErr w:type="spellEnd"/>
          </w:p>
          <w:p w:rsidR="001F0FAD" w:rsidRDefault="001F0FAD" w:rsidP="009723BE">
            <w:pPr>
              <w:pStyle w:val="af5"/>
              <w:numPr>
                <w:ilvl w:val="0"/>
                <w:numId w:val="36"/>
              </w:numPr>
              <w:spacing w:after="0"/>
              <w:jc w:val="both"/>
              <w:rPr>
                <w:szCs w:val="28"/>
              </w:rPr>
            </w:pPr>
            <w:r>
              <w:rPr>
                <w:szCs w:val="28"/>
              </w:rPr>
              <w:t xml:space="preserve">«Ритмическая </w:t>
            </w:r>
            <w:proofErr w:type="spellStart"/>
            <w:r>
              <w:rPr>
                <w:szCs w:val="28"/>
              </w:rPr>
              <w:t>мозайка</w:t>
            </w:r>
            <w:proofErr w:type="spellEnd"/>
            <w:r>
              <w:rPr>
                <w:szCs w:val="28"/>
              </w:rPr>
              <w:t>» А.И. Буренина</w:t>
            </w:r>
          </w:p>
          <w:p w:rsidR="001F0FAD" w:rsidRDefault="001F0FAD" w:rsidP="009723BE">
            <w:pPr>
              <w:pStyle w:val="af5"/>
              <w:numPr>
                <w:ilvl w:val="0"/>
                <w:numId w:val="36"/>
              </w:numPr>
              <w:spacing w:after="0"/>
              <w:jc w:val="both"/>
              <w:rPr>
                <w:szCs w:val="28"/>
              </w:rPr>
            </w:pPr>
            <w:r>
              <w:rPr>
                <w:szCs w:val="28"/>
              </w:rPr>
              <w:t xml:space="preserve">«Природа и художник» Т.А. </w:t>
            </w:r>
            <w:proofErr w:type="spellStart"/>
            <w:r>
              <w:rPr>
                <w:szCs w:val="28"/>
              </w:rPr>
              <w:t>Копцева</w:t>
            </w:r>
            <w:proofErr w:type="spellEnd"/>
            <w:r>
              <w:rPr>
                <w:szCs w:val="28"/>
              </w:rPr>
              <w:t xml:space="preserve"> </w:t>
            </w:r>
          </w:p>
          <w:p w:rsidR="001F0FAD" w:rsidRPr="003210BC" w:rsidRDefault="001F0FAD" w:rsidP="009723BE">
            <w:pPr>
              <w:pStyle w:val="af5"/>
              <w:numPr>
                <w:ilvl w:val="0"/>
                <w:numId w:val="36"/>
              </w:numPr>
              <w:spacing w:after="0"/>
              <w:jc w:val="both"/>
              <w:rPr>
                <w:szCs w:val="28"/>
              </w:rPr>
            </w:pPr>
            <w:r w:rsidRPr="00CD5AA6">
              <w:rPr>
                <w:szCs w:val="28"/>
              </w:rPr>
              <w:t xml:space="preserve">«Цветик-семицветик-1» Н.Ю. </w:t>
            </w:r>
            <w:proofErr w:type="spellStart"/>
            <w:r w:rsidRPr="00CD5AA6">
              <w:rPr>
                <w:szCs w:val="28"/>
              </w:rPr>
              <w:t>Куражева</w:t>
            </w:r>
            <w:proofErr w:type="spellEnd"/>
          </w:p>
          <w:p w:rsidR="001F0FAD" w:rsidRDefault="00991844" w:rsidP="009723BE">
            <w:pPr>
              <w:pStyle w:val="af5"/>
              <w:numPr>
                <w:ilvl w:val="0"/>
                <w:numId w:val="36"/>
              </w:numPr>
              <w:spacing w:after="0"/>
              <w:jc w:val="both"/>
              <w:rPr>
                <w:szCs w:val="28"/>
              </w:rPr>
            </w:pPr>
            <w:r>
              <w:rPr>
                <w:szCs w:val="28"/>
              </w:rPr>
              <w:t>«Коррекционно-развивающая работа</w:t>
            </w:r>
            <w:r w:rsidR="001F0FAD" w:rsidRPr="00CD5AA6">
              <w:rPr>
                <w:szCs w:val="28"/>
              </w:rPr>
              <w:t xml:space="preserve"> </w:t>
            </w:r>
            <w:r>
              <w:rPr>
                <w:szCs w:val="28"/>
              </w:rPr>
              <w:t>по развитию речи» автор Т.В. Лопатина</w:t>
            </w:r>
            <w:r w:rsidR="001F0FAD">
              <w:rPr>
                <w:szCs w:val="28"/>
              </w:rPr>
              <w:t>.</w:t>
            </w:r>
          </w:p>
          <w:p w:rsidR="001F0FAD" w:rsidRPr="00991844" w:rsidRDefault="001F0FAD" w:rsidP="009723BE">
            <w:pPr>
              <w:pStyle w:val="af5"/>
              <w:spacing w:after="0"/>
              <w:ind w:left="360"/>
              <w:jc w:val="both"/>
            </w:pPr>
            <w:r>
              <w:rPr>
                <w:szCs w:val="28"/>
              </w:rPr>
              <w:t>Расчет стоимости оказания услуг дополнительного образования осуществляется в соответствии с Постановлением</w:t>
            </w:r>
            <w:r w:rsidRPr="00C62619">
              <w:rPr>
                <w:sz w:val="28"/>
                <w:szCs w:val="28"/>
              </w:rPr>
              <w:t xml:space="preserve"> </w:t>
            </w:r>
            <w:r w:rsidRPr="001F0FAD">
              <w:t>Администрац</w:t>
            </w:r>
            <w:r w:rsidR="00991844">
              <w:t>ии города Ростова-на-Дону № 1165 от 16.11.2017</w:t>
            </w:r>
            <w:r w:rsidRPr="001F0FAD">
              <w:t xml:space="preserve"> г. «О внесении изменений в постановление Администрации город Ростова — на — Дону от 18.06.2012 № 462 «Об утверждении тарифов на платные образовательные услуги, предоставляемые муниципальными образовательными учреждениями Ворошиловского района города Ростова — на — Дону» </w:t>
            </w:r>
            <w:r w:rsidR="00991844" w:rsidRPr="00991844">
              <w:t>(ред. от 15.12.2017</w:t>
            </w:r>
            <w:r w:rsidRPr="00991844">
              <w:t>) в МБДОУ № 137 реализуются следующие дополнительные образовательные услуги:</w:t>
            </w:r>
          </w:p>
          <w:p w:rsidR="001F0FAD" w:rsidRDefault="001F0FAD" w:rsidP="009723BE">
            <w:pPr>
              <w:pStyle w:val="af5"/>
              <w:spacing w:after="0"/>
              <w:ind w:left="360"/>
              <w:jc w:val="both"/>
              <w:rPr>
                <w:szCs w:val="28"/>
              </w:rPr>
            </w:pPr>
          </w:p>
          <w:p w:rsidR="001F0FAD" w:rsidRPr="001F0FAD" w:rsidRDefault="00991844" w:rsidP="009723BE">
            <w:pPr>
              <w:ind w:firstLine="709"/>
              <w:contextualSpacing/>
              <w:jc w:val="both"/>
            </w:pPr>
            <w:r>
              <w:t>1.2.2</w:t>
            </w:r>
            <w:r w:rsidR="001F0FAD" w:rsidRPr="001F0FAD">
              <w:t>.  Пункт 13 изложить в редакции:</w:t>
            </w:r>
          </w:p>
          <w:p w:rsidR="001F0FAD" w:rsidRPr="001F0FAD" w:rsidRDefault="001F0FAD" w:rsidP="009723BE">
            <w:pPr>
              <w:ind w:firstLine="708"/>
              <w:contextualSpacing/>
              <w:jc w:val="both"/>
            </w:pPr>
            <w:r w:rsidRPr="001F0FAD">
              <w:t>«13.  Муниципальное бюджетное дошкольное образовательное учреждение города Ростова-на-Дону «Детский сад № 137»</w:t>
            </w:r>
          </w:p>
          <w:p w:rsidR="001F0FAD" w:rsidRPr="001F0FAD" w:rsidRDefault="001F0FAD" w:rsidP="009723BE">
            <w:pPr>
              <w:contextualSpacing/>
              <w:jc w:val="both"/>
            </w:pPr>
          </w:p>
          <w:tbl>
            <w:tblPr>
              <w:tblW w:w="6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4289"/>
              <w:gridCol w:w="1526"/>
            </w:tblGrid>
            <w:tr w:rsidR="001F0FAD" w:rsidRPr="001F0FAD" w:rsidTr="001F0FAD">
              <w:trPr>
                <w:trHeight w:val="1334"/>
              </w:trPr>
              <w:tc>
                <w:tcPr>
                  <w:tcW w:w="346" w:type="dxa"/>
                  <w:shd w:val="clear" w:color="auto" w:fill="auto"/>
                </w:tcPr>
                <w:p w:rsidR="001F0FAD" w:rsidRPr="001F0FAD" w:rsidRDefault="001F0FAD" w:rsidP="009723BE">
                  <w:pPr>
                    <w:jc w:val="both"/>
                    <w:rPr>
                      <w:sz w:val="20"/>
                      <w:szCs w:val="20"/>
                    </w:rPr>
                  </w:pPr>
                  <w:r w:rsidRPr="001F0FAD">
                    <w:rPr>
                      <w:sz w:val="20"/>
                      <w:szCs w:val="20"/>
                    </w:rPr>
                    <w:t>№</w:t>
                  </w:r>
                </w:p>
                <w:p w:rsidR="001F0FAD" w:rsidRPr="001F0FAD" w:rsidRDefault="001F0FAD" w:rsidP="009723BE">
                  <w:pPr>
                    <w:jc w:val="both"/>
                    <w:rPr>
                      <w:sz w:val="20"/>
                      <w:szCs w:val="20"/>
                    </w:rPr>
                  </w:pPr>
                  <w:r w:rsidRPr="001F0FAD">
                    <w:rPr>
                      <w:sz w:val="20"/>
                      <w:szCs w:val="20"/>
                    </w:rPr>
                    <w:t>п/п</w:t>
                  </w:r>
                </w:p>
              </w:tc>
              <w:tc>
                <w:tcPr>
                  <w:tcW w:w="4289" w:type="dxa"/>
                  <w:shd w:val="clear" w:color="auto" w:fill="auto"/>
                </w:tcPr>
                <w:p w:rsidR="001F0FAD" w:rsidRPr="001F0FAD" w:rsidRDefault="001F0FAD" w:rsidP="009723BE">
                  <w:pPr>
                    <w:jc w:val="both"/>
                    <w:rPr>
                      <w:sz w:val="20"/>
                      <w:szCs w:val="20"/>
                    </w:rPr>
                  </w:pPr>
                  <w:r w:rsidRPr="001F0FAD">
                    <w:rPr>
                      <w:sz w:val="20"/>
                      <w:szCs w:val="20"/>
                    </w:rPr>
                    <w:t>Наименование услуги</w:t>
                  </w:r>
                </w:p>
                <w:p w:rsidR="001F0FAD" w:rsidRPr="001F0FAD" w:rsidRDefault="001F0FAD" w:rsidP="009723BE">
                  <w:pPr>
                    <w:jc w:val="both"/>
                    <w:rPr>
                      <w:sz w:val="20"/>
                      <w:szCs w:val="20"/>
                    </w:rPr>
                  </w:pPr>
                  <w:r w:rsidRPr="001F0FAD">
                    <w:rPr>
                      <w:sz w:val="20"/>
                      <w:szCs w:val="20"/>
                    </w:rPr>
                    <w:t>(наименование программы и направления)</w:t>
                  </w:r>
                </w:p>
              </w:tc>
              <w:tc>
                <w:tcPr>
                  <w:tcW w:w="1526" w:type="dxa"/>
                  <w:shd w:val="clear" w:color="auto" w:fill="auto"/>
                </w:tcPr>
                <w:p w:rsidR="001F0FAD" w:rsidRPr="001F0FAD" w:rsidRDefault="001F0FAD" w:rsidP="009723BE">
                  <w:pPr>
                    <w:jc w:val="both"/>
                    <w:rPr>
                      <w:sz w:val="20"/>
                      <w:szCs w:val="20"/>
                    </w:rPr>
                  </w:pPr>
                  <w:r w:rsidRPr="001F0FAD">
                    <w:rPr>
                      <w:sz w:val="20"/>
                      <w:szCs w:val="20"/>
                    </w:rPr>
                    <w:t xml:space="preserve">Тариф </w:t>
                  </w:r>
                  <w:r w:rsidRPr="001F0FAD">
                    <w:rPr>
                      <w:sz w:val="20"/>
                      <w:szCs w:val="20"/>
                    </w:rPr>
                    <w:br/>
                    <w:t xml:space="preserve">за 1 час платных </w:t>
                  </w:r>
                  <w:proofErr w:type="spellStart"/>
                  <w:r w:rsidRPr="001F0FAD">
                    <w:rPr>
                      <w:sz w:val="20"/>
                      <w:szCs w:val="20"/>
                    </w:rPr>
                    <w:t>образова</w:t>
                  </w:r>
                  <w:proofErr w:type="spellEnd"/>
                  <w:r w:rsidRPr="001F0FAD">
                    <w:rPr>
                      <w:sz w:val="20"/>
                      <w:szCs w:val="20"/>
                    </w:rPr>
                    <w:t xml:space="preserve">-тельных услуг </w:t>
                  </w:r>
                  <w:r w:rsidRPr="001F0FAD">
                    <w:rPr>
                      <w:sz w:val="20"/>
                      <w:szCs w:val="20"/>
                    </w:rPr>
                    <w:br/>
                    <w:t>на одного получателя (руб., коп.)</w:t>
                  </w:r>
                </w:p>
              </w:tc>
            </w:tr>
            <w:tr w:rsidR="001F0FAD" w:rsidRPr="001F0FAD" w:rsidTr="001F0FAD">
              <w:trPr>
                <w:trHeight w:val="190"/>
              </w:trPr>
              <w:tc>
                <w:tcPr>
                  <w:tcW w:w="346" w:type="dxa"/>
                  <w:shd w:val="clear" w:color="auto" w:fill="auto"/>
                </w:tcPr>
                <w:p w:rsidR="001F0FAD" w:rsidRPr="001F0FAD" w:rsidRDefault="001F0FAD" w:rsidP="009723BE">
                  <w:pPr>
                    <w:contextualSpacing/>
                    <w:jc w:val="both"/>
                    <w:rPr>
                      <w:sz w:val="20"/>
                      <w:szCs w:val="20"/>
                    </w:rPr>
                  </w:pPr>
                  <w:r w:rsidRPr="001F0FAD">
                    <w:rPr>
                      <w:sz w:val="20"/>
                      <w:szCs w:val="20"/>
                    </w:rPr>
                    <w:t>1.</w:t>
                  </w:r>
                </w:p>
              </w:tc>
              <w:tc>
                <w:tcPr>
                  <w:tcW w:w="4289" w:type="dxa"/>
                  <w:tcBorders>
                    <w:top w:val="nil"/>
                    <w:left w:val="nil"/>
                    <w:bottom w:val="single" w:sz="4" w:space="0" w:color="auto"/>
                    <w:right w:val="single" w:sz="4" w:space="0" w:color="auto"/>
                  </w:tcBorders>
                  <w:shd w:val="clear" w:color="auto" w:fill="auto"/>
                </w:tcPr>
                <w:p w:rsidR="001F0FAD" w:rsidRPr="001F0FAD" w:rsidRDefault="00991844" w:rsidP="009723BE">
                  <w:pPr>
                    <w:contextualSpacing/>
                    <w:jc w:val="both"/>
                    <w:rPr>
                      <w:sz w:val="20"/>
                      <w:szCs w:val="20"/>
                    </w:rPr>
                  </w:pPr>
                  <w:r>
                    <w:rPr>
                      <w:sz w:val="20"/>
                      <w:szCs w:val="20"/>
                    </w:rPr>
                    <w:t>Познавательное развитие «</w:t>
                  </w:r>
                  <w:r w:rsidR="001F0FAD" w:rsidRPr="001F0FAD">
                    <w:rPr>
                      <w:sz w:val="20"/>
                      <w:szCs w:val="20"/>
                    </w:rPr>
                    <w:t>Английский язык и дошкольник</w:t>
                  </w:r>
                  <w:r>
                    <w:rPr>
                      <w:sz w:val="20"/>
                      <w:szCs w:val="20"/>
                    </w:rPr>
                    <w:t>»</w:t>
                  </w:r>
                </w:p>
              </w:tc>
              <w:tc>
                <w:tcPr>
                  <w:tcW w:w="1526" w:type="dxa"/>
                  <w:tcBorders>
                    <w:top w:val="nil"/>
                    <w:left w:val="nil"/>
                    <w:bottom w:val="single" w:sz="4" w:space="0" w:color="auto"/>
                    <w:right w:val="single" w:sz="4" w:space="0" w:color="auto"/>
                  </w:tcBorders>
                  <w:shd w:val="clear" w:color="auto" w:fill="auto"/>
                  <w:vAlign w:val="center"/>
                </w:tcPr>
                <w:p w:rsidR="001F0FAD" w:rsidRPr="001F0FAD" w:rsidRDefault="00991844" w:rsidP="009723BE">
                  <w:pPr>
                    <w:contextualSpacing/>
                    <w:jc w:val="both"/>
                    <w:rPr>
                      <w:sz w:val="20"/>
                      <w:szCs w:val="20"/>
                    </w:rPr>
                  </w:pPr>
                  <w:r>
                    <w:rPr>
                      <w:sz w:val="20"/>
                      <w:szCs w:val="20"/>
                    </w:rPr>
                    <w:t>84,46</w:t>
                  </w:r>
                </w:p>
              </w:tc>
            </w:tr>
            <w:tr w:rsidR="001F0FAD" w:rsidRPr="001F0FAD" w:rsidTr="001F0FAD">
              <w:trPr>
                <w:trHeight w:val="190"/>
              </w:trPr>
              <w:tc>
                <w:tcPr>
                  <w:tcW w:w="346" w:type="dxa"/>
                  <w:shd w:val="clear" w:color="auto" w:fill="auto"/>
                </w:tcPr>
                <w:p w:rsidR="001F0FAD" w:rsidRPr="001F0FAD" w:rsidRDefault="001F0FAD" w:rsidP="009723BE">
                  <w:pPr>
                    <w:jc w:val="both"/>
                    <w:rPr>
                      <w:sz w:val="20"/>
                      <w:szCs w:val="20"/>
                    </w:rPr>
                  </w:pPr>
                  <w:r w:rsidRPr="001F0FAD">
                    <w:rPr>
                      <w:sz w:val="20"/>
                      <w:szCs w:val="20"/>
                    </w:rPr>
                    <w:t>2.</w:t>
                  </w:r>
                </w:p>
              </w:tc>
              <w:tc>
                <w:tcPr>
                  <w:tcW w:w="4289" w:type="dxa"/>
                  <w:tcBorders>
                    <w:top w:val="nil"/>
                    <w:left w:val="nil"/>
                    <w:bottom w:val="single" w:sz="4" w:space="0" w:color="auto"/>
                    <w:right w:val="single" w:sz="4" w:space="0" w:color="auto"/>
                  </w:tcBorders>
                  <w:shd w:val="clear" w:color="auto" w:fill="auto"/>
                </w:tcPr>
                <w:p w:rsidR="001F0FAD" w:rsidRPr="001F0FAD" w:rsidRDefault="00991844" w:rsidP="009723BE">
                  <w:pPr>
                    <w:jc w:val="both"/>
                    <w:rPr>
                      <w:sz w:val="20"/>
                      <w:szCs w:val="20"/>
                    </w:rPr>
                  </w:pPr>
                  <w:r>
                    <w:rPr>
                      <w:sz w:val="20"/>
                      <w:szCs w:val="20"/>
                    </w:rPr>
                    <w:t>Речевое развитие «</w:t>
                  </w:r>
                  <w:r w:rsidR="001F0FAD" w:rsidRPr="001F0FAD">
                    <w:rPr>
                      <w:sz w:val="20"/>
                      <w:szCs w:val="20"/>
                    </w:rPr>
                    <w:t>Коррекционно-развивающа</w:t>
                  </w:r>
                  <w:r>
                    <w:rPr>
                      <w:sz w:val="20"/>
                      <w:szCs w:val="20"/>
                    </w:rPr>
                    <w:t>я работа по развитию речи» Л.В. Лопатина</w:t>
                  </w:r>
                </w:p>
              </w:tc>
              <w:tc>
                <w:tcPr>
                  <w:tcW w:w="1526" w:type="dxa"/>
                  <w:tcBorders>
                    <w:top w:val="nil"/>
                    <w:left w:val="nil"/>
                    <w:bottom w:val="single" w:sz="4" w:space="0" w:color="auto"/>
                    <w:right w:val="single" w:sz="4" w:space="0" w:color="auto"/>
                  </w:tcBorders>
                  <w:shd w:val="clear" w:color="auto" w:fill="auto"/>
                  <w:vAlign w:val="center"/>
                </w:tcPr>
                <w:p w:rsidR="001F0FAD" w:rsidRPr="001F0FAD" w:rsidRDefault="00991844" w:rsidP="009723BE">
                  <w:pPr>
                    <w:jc w:val="both"/>
                    <w:rPr>
                      <w:sz w:val="20"/>
                      <w:szCs w:val="20"/>
                    </w:rPr>
                  </w:pPr>
                  <w:r>
                    <w:rPr>
                      <w:sz w:val="20"/>
                      <w:szCs w:val="20"/>
                    </w:rPr>
                    <w:t>167, 35</w:t>
                  </w:r>
                </w:p>
              </w:tc>
            </w:tr>
            <w:tr w:rsidR="001F0FAD" w:rsidRPr="001F0FAD" w:rsidTr="001F0FAD">
              <w:trPr>
                <w:trHeight w:val="179"/>
              </w:trPr>
              <w:tc>
                <w:tcPr>
                  <w:tcW w:w="346" w:type="dxa"/>
                  <w:shd w:val="clear" w:color="auto" w:fill="auto"/>
                </w:tcPr>
                <w:p w:rsidR="001F0FAD" w:rsidRPr="001F0FAD" w:rsidRDefault="001F0FAD" w:rsidP="009723BE">
                  <w:pPr>
                    <w:contextualSpacing/>
                    <w:jc w:val="both"/>
                    <w:rPr>
                      <w:sz w:val="20"/>
                      <w:szCs w:val="20"/>
                    </w:rPr>
                  </w:pPr>
                  <w:r w:rsidRPr="001F0FAD">
                    <w:rPr>
                      <w:sz w:val="20"/>
                      <w:szCs w:val="20"/>
                    </w:rPr>
                    <w:t>3.</w:t>
                  </w:r>
                </w:p>
              </w:tc>
              <w:tc>
                <w:tcPr>
                  <w:tcW w:w="4289" w:type="dxa"/>
                  <w:tcBorders>
                    <w:top w:val="nil"/>
                    <w:left w:val="nil"/>
                    <w:bottom w:val="single" w:sz="4" w:space="0" w:color="auto"/>
                    <w:right w:val="single" w:sz="4" w:space="0" w:color="auto"/>
                  </w:tcBorders>
                  <w:shd w:val="clear" w:color="auto" w:fill="auto"/>
                </w:tcPr>
                <w:p w:rsidR="001F0FAD" w:rsidRPr="001F0FAD" w:rsidRDefault="00991844" w:rsidP="009723BE">
                  <w:pPr>
                    <w:contextualSpacing/>
                    <w:jc w:val="both"/>
                    <w:rPr>
                      <w:sz w:val="20"/>
                      <w:szCs w:val="20"/>
                    </w:rPr>
                  </w:pPr>
                  <w:r>
                    <w:rPr>
                      <w:sz w:val="20"/>
                      <w:szCs w:val="20"/>
                    </w:rPr>
                    <w:t>Художественно-эстетическое развитие «</w:t>
                  </w:r>
                  <w:r w:rsidR="001F0FAD" w:rsidRPr="001F0FAD">
                    <w:rPr>
                      <w:sz w:val="20"/>
                      <w:szCs w:val="20"/>
                    </w:rPr>
                    <w:t>Природа и художник</w:t>
                  </w:r>
                  <w:r>
                    <w:rPr>
                      <w:sz w:val="20"/>
                      <w:szCs w:val="20"/>
                    </w:rPr>
                    <w:t>»</w:t>
                  </w:r>
                </w:p>
              </w:tc>
              <w:tc>
                <w:tcPr>
                  <w:tcW w:w="1526" w:type="dxa"/>
                  <w:tcBorders>
                    <w:top w:val="nil"/>
                    <w:left w:val="nil"/>
                    <w:bottom w:val="single" w:sz="4" w:space="0" w:color="auto"/>
                    <w:right w:val="single" w:sz="4" w:space="0" w:color="auto"/>
                  </w:tcBorders>
                  <w:shd w:val="clear" w:color="auto" w:fill="auto"/>
                  <w:vAlign w:val="center"/>
                </w:tcPr>
                <w:p w:rsidR="001F0FAD" w:rsidRPr="001F0FAD" w:rsidRDefault="00991844" w:rsidP="009723BE">
                  <w:pPr>
                    <w:contextualSpacing/>
                    <w:jc w:val="both"/>
                    <w:rPr>
                      <w:sz w:val="20"/>
                      <w:szCs w:val="20"/>
                    </w:rPr>
                  </w:pPr>
                  <w:r>
                    <w:rPr>
                      <w:sz w:val="20"/>
                      <w:szCs w:val="20"/>
                    </w:rPr>
                    <w:t>84,46</w:t>
                  </w:r>
                </w:p>
              </w:tc>
            </w:tr>
            <w:tr w:rsidR="001F0FAD" w:rsidRPr="001F0FAD" w:rsidTr="001F0FAD">
              <w:trPr>
                <w:trHeight w:val="190"/>
              </w:trPr>
              <w:tc>
                <w:tcPr>
                  <w:tcW w:w="346" w:type="dxa"/>
                  <w:shd w:val="clear" w:color="auto" w:fill="auto"/>
                </w:tcPr>
                <w:p w:rsidR="001F0FAD" w:rsidRPr="001F0FAD" w:rsidRDefault="001F0FAD" w:rsidP="009723BE">
                  <w:pPr>
                    <w:jc w:val="both"/>
                    <w:rPr>
                      <w:sz w:val="20"/>
                      <w:szCs w:val="20"/>
                    </w:rPr>
                  </w:pPr>
                  <w:r w:rsidRPr="001F0FAD">
                    <w:rPr>
                      <w:sz w:val="20"/>
                      <w:szCs w:val="20"/>
                    </w:rPr>
                    <w:t>4.</w:t>
                  </w:r>
                </w:p>
              </w:tc>
              <w:tc>
                <w:tcPr>
                  <w:tcW w:w="4289" w:type="dxa"/>
                  <w:tcBorders>
                    <w:top w:val="nil"/>
                    <w:left w:val="nil"/>
                    <w:bottom w:val="single" w:sz="4" w:space="0" w:color="auto"/>
                    <w:right w:val="single" w:sz="4" w:space="0" w:color="auto"/>
                  </w:tcBorders>
                  <w:shd w:val="clear" w:color="auto" w:fill="auto"/>
                </w:tcPr>
                <w:p w:rsidR="001F0FAD" w:rsidRPr="001F0FAD" w:rsidRDefault="00991844" w:rsidP="009723BE">
                  <w:pPr>
                    <w:jc w:val="both"/>
                    <w:rPr>
                      <w:sz w:val="20"/>
                      <w:szCs w:val="20"/>
                    </w:rPr>
                  </w:pPr>
                  <w:r>
                    <w:rPr>
                      <w:sz w:val="20"/>
                      <w:szCs w:val="20"/>
                    </w:rPr>
                    <w:t>Социально-коммуникативное развитие</w:t>
                  </w:r>
                  <w:r w:rsidR="001F0FAD" w:rsidRPr="001F0FAD">
                    <w:rPr>
                      <w:sz w:val="20"/>
                      <w:szCs w:val="20"/>
                    </w:rPr>
                    <w:t xml:space="preserve"> «Цветик-</w:t>
                  </w:r>
                  <w:proofErr w:type="spellStart"/>
                  <w:r w:rsidR="001F0FAD" w:rsidRPr="001F0FAD">
                    <w:rPr>
                      <w:sz w:val="20"/>
                      <w:szCs w:val="20"/>
                    </w:rPr>
                    <w:t>семицветик</w:t>
                  </w:r>
                  <w:proofErr w:type="spellEnd"/>
                  <w:r w:rsidR="001F0FAD" w:rsidRPr="001F0FAD">
                    <w:rPr>
                      <w:sz w:val="20"/>
                      <w:szCs w:val="20"/>
                    </w:rPr>
                    <w:t>»</w:t>
                  </w:r>
                </w:p>
              </w:tc>
              <w:tc>
                <w:tcPr>
                  <w:tcW w:w="1526" w:type="dxa"/>
                  <w:tcBorders>
                    <w:top w:val="nil"/>
                    <w:left w:val="nil"/>
                    <w:bottom w:val="single" w:sz="4" w:space="0" w:color="auto"/>
                    <w:right w:val="single" w:sz="4" w:space="0" w:color="auto"/>
                  </w:tcBorders>
                  <w:shd w:val="clear" w:color="auto" w:fill="auto"/>
                  <w:vAlign w:val="center"/>
                </w:tcPr>
                <w:p w:rsidR="001F0FAD" w:rsidRPr="001F0FAD" w:rsidRDefault="00991844" w:rsidP="009723BE">
                  <w:pPr>
                    <w:jc w:val="both"/>
                    <w:rPr>
                      <w:sz w:val="20"/>
                      <w:szCs w:val="20"/>
                    </w:rPr>
                  </w:pPr>
                  <w:r>
                    <w:rPr>
                      <w:sz w:val="20"/>
                      <w:szCs w:val="20"/>
                    </w:rPr>
                    <w:t>84,46</w:t>
                  </w:r>
                </w:p>
              </w:tc>
            </w:tr>
            <w:tr w:rsidR="001F0FAD" w:rsidRPr="001F0FAD" w:rsidTr="001F0FAD">
              <w:trPr>
                <w:trHeight w:val="141"/>
              </w:trPr>
              <w:tc>
                <w:tcPr>
                  <w:tcW w:w="346" w:type="dxa"/>
                  <w:shd w:val="clear" w:color="auto" w:fill="auto"/>
                </w:tcPr>
                <w:p w:rsidR="001F0FAD" w:rsidRPr="001F0FAD" w:rsidRDefault="001F0FAD" w:rsidP="009723BE">
                  <w:pPr>
                    <w:contextualSpacing/>
                    <w:jc w:val="both"/>
                    <w:rPr>
                      <w:sz w:val="20"/>
                      <w:szCs w:val="20"/>
                    </w:rPr>
                  </w:pPr>
                  <w:r w:rsidRPr="001F0FAD">
                    <w:rPr>
                      <w:sz w:val="20"/>
                      <w:szCs w:val="20"/>
                    </w:rPr>
                    <w:t>5.</w:t>
                  </w:r>
                </w:p>
              </w:tc>
              <w:tc>
                <w:tcPr>
                  <w:tcW w:w="4289" w:type="dxa"/>
                  <w:tcBorders>
                    <w:top w:val="nil"/>
                    <w:left w:val="nil"/>
                    <w:bottom w:val="single" w:sz="4" w:space="0" w:color="auto"/>
                    <w:right w:val="single" w:sz="4" w:space="0" w:color="auto"/>
                  </w:tcBorders>
                  <w:shd w:val="clear" w:color="auto" w:fill="auto"/>
                </w:tcPr>
                <w:p w:rsidR="001F0FAD" w:rsidRPr="001F0FAD" w:rsidRDefault="00991844" w:rsidP="009723BE">
                  <w:pPr>
                    <w:contextualSpacing/>
                    <w:jc w:val="both"/>
                    <w:rPr>
                      <w:sz w:val="20"/>
                      <w:szCs w:val="20"/>
                    </w:rPr>
                  </w:pPr>
                  <w:r>
                    <w:rPr>
                      <w:sz w:val="20"/>
                      <w:szCs w:val="20"/>
                    </w:rPr>
                    <w:t>Художественно-эстетическое развитие «</w:t>
                  </w:r>
                  <w:r w:rsidR="001F0FAD" w:rsidRPr="001F0FAD">
                    <w:rPr>
                      <w:sz w:val="20"/>
                      <w:szCs w:val="20"/>
                    </w:rPr>
                    <w:t>Ритмическая мозаика</w:t>
                  </w:r>
                  <w:r>
                    <w:rPr>
                      <w:sz w:val="20"/>
                      <w:szCs w:val="20"/>
                    </w:rPr>
                    <w:t>»</w:t>
                  </w:r>
                  <w:r w:rsidR="001F0FAD" w:rsidRPr="001F0FAD">
                    <w:rPr>
                      <w:sz w:val="20"/>
                      <w:szCs w:val="20"/>
                    </w:rPr>
                    <w:t xml:space="preserve"> </w:t>
                  </w:r>
                </w:p>
              </w:tc>
              <w:tc>
                <w:tcPr>
                  <w:tcW w:w="1526" w:type="dxa"/>
                  <w:tcBorders>
                    <w:top w:val="nil"/>
                    <w:left w:val="nil"/>
                    <w:bottom w:val="single" w:sz="4" w:space="0" w:color="auto"/>
                    <w:right w:val="single" w:sz="4" w:space="0" w:color="auto"/>
                  </w:tcBorders>
                  <w:shd w:val="clear" w:color="auto" w:fill="auto"/>
                  <w:vAlign w:val="center"/>
                </w:tcPr>
                <w:p w:rsidR="001F0FAD" w:rsidRPr="001F0FAD" w:rsidRDefault="00991844" w:rsidP="009723BE">
                  <w:pPr>
                    <w:contextualSpacing/>
                    <w:jc w:val="both"/>
                    <w:rPr>
                      <w:sz w:val="20"/>
                      <w:szCs w:val="20"/>
                    </w:rPr>
                  </w:pPr>
                  <w:r>
                    <w:rPr>
                      <w:sz w:val="20"/>
                      <w:szCs w:val="20"/>
                    </w:rPr>
                    <w:t>84,46</w:t>
                  </w:r>
                </w:p>
              </w:tc>
            </w:tr>
            <w:tr w:rsidR="00824CE5" w:rsidRPr="001F0FAD" w:rsidTr="001F0FAD">
              <w:trPr>
                <w:trHeight w:val="141"/>
              </w:trPr>
              <w:tc>
                <w:tcPr>
                  <w:tcW w:w="346" w:type="dxa"/>
                  <w:shd w:val="clear" w:color="auto" w:fill="auto"/>
                </w:tcPr>
                <w:p w:rsidR="00824CE5" w:rsidRPr="001F0FAD" w:rsidRDefault="00824CE5" w:rsidP="009723BE">
                  <w:pPr>
                    <w:contextualSpacing/>
                    <w:jc w:val="both"/>
                    <w:rPr>
                      <w:sz w:val="20"/>
                      <w:szCs w:val="20"/>
                    </w:rPr>
                  </w:pPr>
                  <w:r>
                    <w:rPr>
                      <w:sz w:val="20"/>
                      <w:szCs w:val="20"/>
                    </w:rPr>
                    <w:t>6</w:t>
                  </w:r>
                </w:p>
              </w:tc>
              <w:tc>
                <w:tcPr>
                  <w:tcW w:w="4289" w:type="dxa"/>
                  <w:tcBorders>
                    <w:top w:val="nil"/>
                    <w:left w:val="nil"/>
                    <w:bottom w:val="single" w:sz="4" w:space="0" w:color="auto"/>
                    <w:right w:val="single" w:sz="4" w:space="0" w:color="auto"/>
                  </w:tcBorders>
                  <w:shd w:val="clear" w:color="auto" w:fill="auto"/>
                </w:tcPr>
                <w:p w:rsidR="00824CE5" w:rsidRDefault="00824CE5" w:rsidP="009723BE">
                  <w:pPr>
                    <w:contextualSpacing/>
                    <w:jc w:val="both"/>
                    <w:rPr>
                      <w:sz w:val="20"/>
                      <w:szCs w:val="20"/>
                    </w:rPr>
                  </w:pPr>
                  <w:r>
                    <w:rPr>
                      <w:sz w:val="20"/>
                      <w:szCs w:val="20"/>
                    </w:rPr>
                    <w:t>Художественно-эстетическое развитие «</w:t>
                  </w:r>
                  <w:proofErr w:type="spellStart"/>
                  <w:r>
                    <w:rPr>
                      <w:sz w:val="20"/>
                      <w:szCs w:val="20"/>
                    </w:rPr>
                    <w:t>Кукляндия</w:t>
                  </w:r>
                  <w:proofErr w:type="spellEnd"/>
                  <w:r>
                    <w:rPr>
                      <w:sz w:val="20"/>
                      <w:szCs w:val="20"/>
                    </w:rPr>
                    <w:t>», М.И. Родина</w:t>
                  </w:r>
                </w:p>
              </w:tc>
              <w:tc>
                <w:tcPr>
                  <w:tcW w:w="1526" w:type="dxa"/>
                  <w:tcBorders>
                    <w:top w:val="nil"/>
                    <w:left w:val="nil"/>
                    <w:bottom w:val="single" w:sz="4" w:space="0" w:color="auto"/>
                    <w:right w:val="single" w:sz="4" w:space="0" w:color="auto"/>
                  </w:tcBorders>
                  <w:shd w:val="clear" w:color="auto" w:fill="auto"/>
                  <w:vAlign w:val="center"/>
                </w:tcPr>
                <w:p w:rsidR="00824CE5" w:rsidRDefault="00824CE5" w:rsidP="009723BE">
                  <w:pPr>
                    <w:contextualSpacing/>
                    <w:jc w:val="both"/>
                    <w:rPr>
                      <w:sz w:val="20"/>
                      <w:szCs w:val="20"/>
                    </w:rPr>
                  </w:pPr>
                  <w:r>
                    <w:rPr>
                      <w:sz w:val="20"/>
                      <w:szCs w:val="20"/>
                    </w:rPr>
                    <w:t>84,46</w:t>
                  </w:r>
                </w:p>
              </w:tc>
            </w:tr>
            <w:tr w:rsidR="00991844" w:rsidRPr="001F0FAD" w:rsidTr="001F0FAD">
              <w:trPr>
                <w:trHeight w:val="141"/>
              </w:trPr>
              <w:tc>
                <w:tcPr>
                  <w:tcW w:w="346" w:type="dxa"/>
                  <w:shd w:val="clear" w:color="auto" w:fill="auto"/>
                </w:tcPr>
                <w:p w:rsidR="00991844" w:rsidRPr="001F0FAD" w:rsidRDefault="00824CE5" w:rsidP="009723BE">
                  <w:pPr>
                    <w:contextualSpacing/>
                    <w:jc w:val="both"/>
                    <w:rPr>
                      <w:sz w:val="20"/>
                      <w:szCs w:val="20"/>
                    </w:rPr>
                  </w:pPr>
                  <w:r>
                    <w:rPr>
                      <w:sz w:val="20"/>
                      <w:szCs w:val="20"/>
                    </w:rPr>
                    <w:t>7</w:t>
                  </w:r>
                </w:p>
              </w:tc>
              <w:tc>
                <w:tcPr>
                  <w:tcW w:w="4289" w:type="dxa"/>
                  <w:tcBorders>
                    <w:top w:val="nil"/>
                    <w:left w:val="nil"/>
                    <w:bottom w:val="single" w:sz="4" w:space="0" w:color="auto"/>
                    <w:right w:val="single" w:sz="4" w:space="0" w:color="auto"/>
                  </w:tcBorders>
                  <w:shd w:val="clear" w:color="auto" w:fill="auto"/>
                </w:tcPr>
                <w:p w:rsidR="00991844" w:rsidRPr="001F0FAD" w:rsidRDefault="00991844" w:rsidP="009723BE">
                  <w:pPr>
                    <w:contextualSpacing/>
                    <w:jc w:val="both"/>
                    <w:rPr>
                      <w:sz w:val="20"/>
                      <w:szCs w:val="20"/>
                    </w:rPr>
                  </w:pPr>
                  <w:r>
                    <w:rPr>
                      <w:sz w:val="20"/>
                      <w:szCs w:val="20"/>
                    </w:rPr>
                    <w:t>Познавательное развитие «Ступеньки к школе» М.М. Безруких</w:t>
                  </w:r>
                </w:p>
              </w:tc>
              <w:tc>
                <w:tcPr>
                  <w:tcW w:w="1526" w:type="dxa"/>
                  <w:tcBorders>
                    <w:top w:val="nil"/>
                    <w:left w:val="nil"/>
                    <w:bottom w:val="single" w:sz="4" w:space="0" w:color="auto"/>
                    <w:right w:val="single" w:sz="4" w:space="0" w:color="auto"/>
                  </w:tcBorders>
                  <w:shd w:val="clear" w:color="auto" w:fill="auto"/>
                  <w:vAlign w:val="center"/>
                </w:tcPr>
                <w:p w:rsidR="00991844" w:rsidRPr="001F0FAD" w:rsidRDefault="00991844" w:rsidP="009723BE">
                  <w:pPr>
                    <w:contextualSpacing/>
                    <w:jc w:val="both"/>
                    <w:rPr>
                      <w:sz w:val="20"/>
                      <w:szCs w:val="20"/>
                    </w:rPr>
                  </w:pPr>
                  <w:r>
                    <w:rPr>
                      <w:sz w:val="20"/>
                      <w:szCs w:val="20"/>
                    </w:rPr>
                    <w:t>84,46</w:t>
                  </w:r>
                </w:p>
              </w:tc>
            </w:tr>
            <w:tr w:rsidR="00991844" w:rsidRPr="001F0FAD" w:rsidTr="001F0FAD">
              <w:trPr>
                <w:trHeight w:val="141"/>
              </w:trPr>
              <w:tc>
                <w:tcPr>
                  <w:tcW w:w="346" w:type="dxa"/>
                  <w:shd w:val="clear" w:color="auto" w:fill="auto"/>
                </w:tcPr>
                <w:p w:rsidR="00991844" w:rsidRPr="001F0FAD" w:rsidRDefault="00824CE5" w:rsidP="009723BE">
                  <w:pPr>
                    <w:contextualSpacing/>
                    <w:jc w:val="both"/>
                    <w:rPr>
                      <w:sz w:val="20"/>
                      <w:szCs w:val="20"/>
                    </w:rPr>
                  </w:pPr>
                  <w:r>
                    <w:rPr>
                      <w:sz w:val="20"/>
                      <w:szCs w:val="20"/>
                    </w:rPr>
                    <w:t>8</w:t>
                  </w:r>
                </w:p>
              </w:tc>
              <w:tc>
                <w:tcPr>
                  <w:tcW w:w="4289" w:type="dxa"/>
                  <w:tcBorders>
                    <w:top w:val="nil"/>
                    <w:left w:val="nil"/>
                    <w:bottom w:val="single" w:sz="4" w:space="0" w:color="auto"/>
                    <w:right w:val="single" w:sz="4" w:space="0" w:color="auto"/>
                  </w:tcBorders>
                  <w:shd w:val="clear" w:color="auto" w:fill="auto"/>
                </w:tcPr>
                <w:p w:rsidR="00991844" w:rsidRPr="001F0FAD" w:rsidRDefault="00991844" w:rsidP="009723BE">
                  <w:pPr>
                    <w:contextualSpacing/>
                    <w:jc w:val="both"/>
                    <w:rPr>
                      <w:sz w:val="20"/>
                      <w:szCs w:val="20"/>
                    </w:rPr>
                  </w:pPr>
                  <w:r>
                    <w:rPr>
                      <w:sz w:val="20"/>
                      <w:szCs w:val="20"/>
                    </w:rPr>
                    <w:t xml:space="preserve">Познавательное развитие </w:t>
                  </w:r>
                  <w:r w:rsidR="00824CE5">
                    <w:rPr>
                      <w:sz w:val="20"/>
                      <w:szCs w:val="20"/>
                    </w:rPr>
                    <w:t xml:space="preserve">«ДАР» Е.И. </w:t>
                  </w:r>
                  <w:proofErr w:type="spellStart"/>
                  <w:r w:rsidR="00824CE5">
                    <w:rPr>
                      <w:sz w:val="20"/>
                      <w:szCs w:val="20"/>
                    </w:rPr>
                    <w:t>Буршит</w:t>
                  </w:r>
                  <w:proofErr w:type="spellEnd"/>
                  <w:r w:rsidR="00824CE5">
                    <w:rPr>
                      <w:sz w:val="20"/>
                      <w:szCs w:val="20"/>
                    </w:rPr>
                    <w:t xml:space="preserve">, Е.В. </w:t>
                  </w:r>
                  <w:proofErr w:type="spellStart"/>
                  <w:r w:rsidR="00824CE5">
                    <w:rPr>
                      <w:sz w:val="20"/>
                      <w:szCs w:val="20"/>
                    </w:rPr>
                    <w:t>Кушнарёва</w:t>
                  </w:r>
                  <w:proofErr w:type="spellEnd"/>
                </w:p>
              </w:tc>
              <w:tc>
                <w:tcPr>
                  <w:tcW w:w="1526" w:type="dxa"/>
                  <w:tcBorders>
                    <w:top w:val="nil"/>
                    <w:left w:val="nil"/>
                    <w:bottom w:val="single" w:sz="4" w:space="0" w:color="auto"/>
                    <w:right w:val="single" w:sz="4" w:space="0" w:color="auto"/>
                  </w:tcBorders>
                  <w:shd w:val="clear" w:color="auto" w:fill="auto"/>
                  <w:vAlign w:val="center"/>
                </w:tcPr>
                <w:p w:rsidR="00991844" w:rsidRPr="001F0FAD" w:rsidRDefault="00824CE5" w:rsidP="009723BE">
                  <w:pPr>
                    <w:contextualSpacing/>
                    <w:jc w:val="both"/>
                    <w:rPr>
                      <w:sz w:val="20"/>
                      <w:szCs w:val="20"/>
                    </w:rPr>
                  </w:pPr>
                  <w:r>
                    <w:rPr>
                      <w:sz w:val="20"/>
                      <w:szCs w:val="20"/>
                    </w:rPr>
                    <w:t>84,46</w:t>
                  </w:r>
                </w:p>
              </w:tc>
            </w:tr>
            <w:tr w:rsidR="001F0FAD" w:rsidRPr="001F0FAD" w:rsidTr="001F0FAD">
              <w:trPr>
                <w:trHeight w:val="190"/>
              </w:trPr>
              <w:tc>
                <w:tcPr>
                  <w:tcW w:w="346" w:type="dxa"/>
                  <w:shd w:val="clear" w:color="auto" w:fill="auto"/>
                </w:tcPr>
                <w:p w:rsidR="001F0FAD" w:rsidRPr="001F0FAD" w:rsidRDefault="00824CE5" w:rsidP="009723BE">
                  <w:pPr>
                    <w:contextualSpacing/>
                    <w:jc w:val="both"/>
                    <w:rPr>
                      <w:sz w:val="20"/>
                      <w:szCs w:val="20"/>
                    </w:rPr>
                  </w:pPr>
                  <w:r>
                    <w:rPr>
                      <w:sz w:val="20"/>
                      <w:szCs w:val="20"/>
                    </w:rPr>
                    <w:t>9</w:t>
                  </w:r>
                  <w:r w:rsidR="001F0FAD" w:rsidRPr="001F0FAD">
                    <w:rPr>
                      <w:sz w:val="20"/>
                      <w:szCs w:val="20"/>
                    </w:rPr>
                    <w:lastRenderedPageBreak/>
                    <w:t>.</w:t>
                  </w:r>
                </w:p>
              </w:tc>
              <w:tc>
                <w:tcPr>
                  <w:tcW w:w="4289" w:type="dxa"/>
                  <w:tcBorders>
                    <w:top w:val="nil"/>
                    <w:left w:val="nil"/>
                    <w:bottom w:val="single" w:sz="4" w:space="0" w:color="auto"/>
                    <w:right w:val="single" w:sz="4" w:space="0" w:color="auto"/>
                  </w:tcBorders>
                  <w:shd w:val="clear" w:color="auto" w:fill="auto"/>
                </w:tcPr>
                <w:p w:rsidR="001F0FAD" w:rsidRPr="001F0FAD" w:rsidRDefault="001F0FAD" w:rsidP="009723BE">
                  <w:pPr>
                    <w:contextualSpacing/>
                    <w:jc w:val="both"/>
                    <w:rPr>
                      <w:sz w:val="20"/>
                      <w:szCs w:val="20"/>
                    </w:rPr>
                  </w:pPr>
                  <w:r w:rsidRPr="001F0FAD">
                    <w:rPr>
                      <w:sz w:val="20"/>
                      <w:szCs w:val="20"/>
                    </w:rPr>
                    <w:lastRenderedPageBreak/>
                    <w:t>Айкидо – малышам</w:t>
                  </w:r>
                </w:p>
              </w:tc>
              <w:tc>
                <w:tcPr>
                  <w:tcW w:w="1526" w:type="dxa"/>
                  <w:tcBorders>
                    <w:top w:val="nil"/>
                    <w:left w:val="nil"/>
                    <w:bottom w:val="single" w:sz="4" w:space="0" w:color="auto"/>
                    <w:right w:val="single" w:sz="4" w:space="0" w:color="auto"/>
                  </w:tcBorders>
                  <w:shd w:val="clear" w:color="auto" w:fill="auto"/>
                  <w:vAlign w:val="center"/>
                </w:tcPr>
                <w:p w:rsidR="001F0FAD" w:rsidRPr="001F0FAD" w:rsidRDefault="00824CE5" w:rsidP="009723BE">
                  <w:pPr>
                    <w:contextualSpacing/>
                    <w:jc w:val="both"/>
                    <w:rPr>
                      <w:sz w:val="20"/>
                      <w:szCs w:val="20"/>
                    </w:rPr>
                  </w:pPr>
                  <w:r>
                    <w:rPr>
                      <w:sz w:val="20"/>
                      <w:szCs w:val="20"/>
                    </w:rPr>
                    <w:t>56,31</w:t>
                  </w:r>
                </w:p>
              </w:tc>
            </w:tr>
          </w:tbl>
          <w:p w:rsidR="001F0FAD" w:rsidRPr="001F0FAD" w:rsidRDefault="001F0FAD" w:rsidP="009723BE">
            <w:pPr>
              <w:ind w:firstLine="709"/>
              <w:contextualSpacing/>
              <w:jc w:val="both"/>
              <w:rPr>
                <w:sz w:val="20"/>
                <w:szCs w:val="20"/>
              </w:rPr>
            </w:pPr>
          </w:p>
          <w:p w:rsidR="009E0761" w:rsidRDefault="001F0FAD" w:rsidP="009723BE">
            <w:pPr>
              <w:pStyle w:val="af5"/>
              <w:spacing w:after="0"/>
              <w:ind w:left="0"/>
              <w:jc w:val="both"/>
            </w:pPr>
            <w:r>
              <w:rPr>
                <w:szCs w:val="28"/>
              </w:rPr>
              <w:t xml:space="preserve">Педагогическим советом принята дополнительная образовательная программа, </w:t>
            </w:r>
            <w:r w:rsidRPr="001F0FAD">
              <w:t>построенная на основе современных программ и технологий, реализуя которые МБДОУ № 137 планирует повысить качество дошкольного образования и удовлетворить запрос родителей в данном направлении.</w:t>
            </w:r>
          </w:p>
          <w:p w:rsidR="001F0FAD" w:rsidRPr="00C04F0C" w:rsidRDefault="001F0FAD" w:rsidP="009723BE">
            <w:pPr>
              <w:pStyle w:val="af5"/>
              <w:spacing w:after="0"/>
              <w:ind w:left="0"/>
              <w:jc w:val="both"/>
            </w:pP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lastRenderedPageBreak/>
              <w:t xml:space="preserve">Программы </w:t>
            </w:r>
            <w:proofErr w:type="spellStart"/>
            <w:r>
              <w:rPr>
                <w:lang w:eastAsia="en-US"/>
              </w:rPr>
              <w:t>предшкольного</w:t>
            </w:r>
            <w:proofErr w:type="spellEnd"/>
            <w:r>
              <w:rPr>
                <w:lang w:eastAsia="en-US"/>
              </w:rPr>
              <w:t xml:space="preserve"> образования. Преемственность дошкольных образовательных программ и программ начального общего образования, взаимодействие с учреждениями общего образования</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61" w:rsidRDefault="009E0761" w:rsidP="00824CE5">
            <w:pPr>
              <w:jc w:val="both"/>
              <w:rPr>
                <w:lang w:eastAsia="en-US"/>
              </w:rPr>
            </w:pPr>
            <w:r>
              <w:rPr>
                <w:lang w:eastAsia="en-US"/>
              </w:rPr>
              <w:t xml:space="preserve">В настоящее время остро стоит вопрос преемственности на разных ступенях образования. Построение единого образовательного пространства, способствующего решению задач преемственности содержания дошкольного и школьного образования на основе </w:t>
            </w:r>
            <w:r w:rsidR="00824CE5">
              <w:rPr>
                <w:lang w:eastAsia="en-US"/>
              </w:rPr>
              <w:t>реализации муниципального проекта «Математическая вертикаль» с лицеем № 102.</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Совместная работа с организациями дополнительного образования, культуры и спорта</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 xml:space="preserve">МБДОУ № 137 является открытой системой. Одно из условий развития учреждения – активное взаимодействие с широким спектром социальным партнёров. Взаимодействие строится на основании договора. Работа с социальными партнёрами ведётся с целью повышения качества предоставляемых образовательных услуг. </w:t>
            </w:r>
          </w:p>
          <w:p w:rsidR="009E0761" w:rsidRDefault="009E0761" w:rsidP="009723BE">
            <w:pPr>
              <w:jc w:val="both"/>
              <w:rPr>
                <w:lang w:eastAsia="en-US"/>
              </w:rPr>
            </w:pPr>
            <w:r>
              <w:rPr>
                <w:lang w:eastAsia="en-US"/>
              </w:rPr>
              <w:t>На протяжении многих лет детский сад является базовой площадкой для прохождения педагогической практики студентами коррекционной и кафедры дошкольной педагогики  и практической психологии ЮФУ. Ведущие преподаватели высшей школы вместе с молодыми специалистами, бакалаврами и магистрами проводят открытые педагогические показы, что позволяет повысить в целом качество педагогического процесса.</w:t>
            </w:r>
          </w:p>
          <w:p w:rsidR="009E0761" w:rsidRDefault="009E0761" w:rsidP="00824CE5">
            <w:pPr>
              <w:jc w:val="both"/>
              <w:rPr>
                <w:lang w:eastAsia="en-US"/>
              </w:rPr>
            </w:pPr>
            <w:r>
              <w:rPr>
                <w:lang w:eastAsia="en-US"/>
              </w:rPr>
              <w:t xml:space="preserve">Взаимодействуя с </w:t>
            </w:r>
            <w:r w:rsidR="00824CE5">
              <w:rPr>
                <w:lang w:eastAsia="en-US"/>
              </w:rPr>
              <w:t xml:space="preserve">БИЦ им. Королева в онлайн-режиме дети, педагоги и родители приняли участие в конкурсах, викторинах, </w:t>
            </w:r>
            <w:proofErr w:type="spellStart"/>
            <w:r w:rsidR="00824CE5">
              <w:rPr>
                <w:lang w:eastAsia="en-US"/>
              </w:rPr>
              <w:t>квест</w:t>
            </w:r>
            <w:proofErr w:type="spellEnd"/>
            <w:r w:rsidR="00824CE5">
              <w:rPr>
                <w:lang w:eastAsia="en-US"/>
              </w:rPr>
              <w:t>-играх, путешествиях по страницам книг.</w:t>
            </w:r>
          </w:p>
          <w:p w:rsidR="009E0761" w:rsidRDefault="00357479" w:rsidP="009723BE">
            <w:pPr>
              <w:jc w:val="both"/>
              <w:rPr>
                <w:lang w:eastAsia="en-US"/>
              </w:rPr>
            </w:pPr>
            <w:r>
              <w:rPr>
                <w:lang w:eastAsia="en-US"/>
              </w:rPr>
              <w:t>На основании договора с МБУ ДО ЦДТ Ворошиловского района на протяжении года проводилась планомерная и систематическая работа по созданию условий для формирования безопасного поведения всех участников дорожного движения</w:t>
            </w:r>
            <w:r w:rsidR="00560870">
              <w:rPr>
                <w:lang w:eastAsia="en-US"/>
              </w:rPr>
              <w:t>.</w:t>
            </w:r>
            <w:r>
              <w:rPr>
                <w:lang w:eastAsia="en-US"/>
              </w:rPr>
              <w:t xml:space="preserve"> Отряд ЮИД «Планета Детства», руководитель О.П. </w:t>
            </w:r>
            <w:proofErr w:type="spellStart"/>
            <w:r w:rsidR="00560870">
              <w:rPr>
                <w:lang w:eastAsia="en-US"/>
              </w:rPr>
              <w:t>Булатникова</w:t>
            </w:r>
            <w:proofErr w:type="spellEnd"/>
            <w:r w:rsidR="00560870">
              <w:rPr>
                <w:lang w:eastAsia="en-US"/>
              </w:rPr>
              <w:t xml:space="preserve">, педагог-организатор В.И. Попова </w:t>
            </w:r>
            <w:proofErr w:type="spellStart"/>
            <w:r w:rsidR="00560870">
              <w:rPr>
                <w:lang w:eastAsia="en-US"/>
              </w:rPr>
              <w:t>вмест</w:t>
            </w:r>
            <w:proofErr w:type="spellEnd"/>
            <w:r w:rsidR="00560870">
              <w:rPr>
                <w:lang w:eastAsia="en-US"/>
              </w:rPr>
              <w:t xml:space="preserve"> с </w:t>
            </w:r>
            <w:proofErr w:type="spellStart"/>
            <w:r w:rsidR="00560870">
              <w:rPr>
                <w:lang w:eastAsia="en-US"/>
              </w:rPr>
              <w:t>осным</w:t>
            </w:r>
            <w:proofErr w:type="spellEnd"/>
            <w:r w:rsidR="00560870">
              <w:rPr>
                <w:lang w:eastAsia="en-US"/>
              </w:rPr>
              <w:t xml:space="preserve"> и резервным составами команды ЮПИД-137 «Перекрёсток» проводили тематические беседы, игры, акции, принимали участие в </w:t>
            </w:r>
            <w:proofErr w:type="spellStart"/>
            <w:r w:rsidR="00560870">
              <w:rPr>
                <w:lang w:eastAsia="en-US"/>
              </w:rPr>
              <w:t>викторинах,олимпиадах</w:t>
            </w:r>
            <w:proofErr w:type="spellEnd"/>
            <w:r w:rsidR="00560870">
              <w:rPr>
                <w:lang w:eastAsia="en-US"/>
              </w:rPr>
              <w:t>, конкурсах.</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 xml:space="preserve"> Основные формы работы с родителями</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CB1F61">
            <w:pPr>
              <w:jc w:val="both"/>
              <w:rPr>
                <w:lang w:eastAsia="en-US"/>
              </w:rPr>
            </w:pPr>
            <w:r>
              <w:rPr>
                <w:lang w:eastAsia="en-US"/>
              </w:rPr>
              <w:t xml:space="preserve">В направлении «Работа с родителями» педагогический коллектив </w:t>
            </w:r>
            <w:r w:rsidR="00CE26F4">
              <w:rPr>
                <w:lang w:eastAsia="en-US"/>
              </w:rPr>
              <w:t xml:space="preserve">МБДОУ № </w:t>
            </w:r>
            <w:proofErr w:type="gramStart"/>
            <w:r w:rsidR="00CE26F4">
              <w:rPr>
                <w:lang w:eastAsia="en-US"/>
              </w:rPr>
              <w:t xml:space="preserve">137 </w:t>
            </w:r>
            <w:r>
              <w:rPr>
                <w:lang w:eastAsia="en-US"/>
              </w:rPr>
              <w:t xml:space="preserve"> решает</w:t>
            </w:r>
            <w:proofErr w:type="gramEnd"/>
            <w:r>
              <w:rPr>
                <w:lang w:eastAsia="en-US"/>
              </w:rPr>
              <w:t xml:space="preserve"> разносторонние задачи взаимодействия всех участников образовательного процесса.  Цель детского сада состоит не только в информированности родителей ходом педагогического процесса. А в их активном привлечении к процессу сотрудничества и сотворчества, включение в разные формы взаимодействия: семинары, консультации, открытые просмотры педагогической деятельной, конкурсы, совместные праздники и другие формы работы. </w:t>
            </w:r>
          </w:p>
          <w:p w:rsidR="00560870" w:rsidRDefault="00994356" w:rsidP="00CB1F61">
            <w:pPr>
              <w:jc w:val="both"/>
              <w:rPr>
                <w:lang w:eastAsia="en-US"/>
              </w:rPr>
            </w:pPr>
            <w:r>
              <w:rPr>
                <w:lang w:eastAsia="en-US"/>
              </w:rPr>
              <w:t>В прошедшем году</w:t>
            </w:r>
            <w:r w:rsidR="009E0761">
              <w:rPr>
                <w:lang w:eastAsia="en-US"/>
              </w:rPr>
              <w:t xml:space="preserve"> родители МДБОУ</w:t>
            </w:r>
            <w:r>
              <w:rPr>
                <w:lang w:eastAsia="en-US"/>
              </w:rPr>
              <w:t xml:space="preserve"> №137</w:t>
            </w:r>
            <w:r w:rsidR="009E0761">
              <w:rPr>
                <w:lang w:eastAsia="en-US"/>
              </w:rPr>
              <w:t xml:space="preserve"> стали активными участниками </w:t>
            </w:r>
            <w:r>
              <w:rPr>
                <w:lang w:eastAsia="en-US"/>
              </w:rPr>
              <w:t>многочисленных</w:t>
            </w:r>
            <w:r w:rsidR="009E0761">
              <w:rPr>
                <w:lang w:eastAsia="en-US"/>
              </w:rPr>
              <w:t xml:space="preserve"> проектов детского сада… Метод проектов позволяет взрослым и детям вместе в различных поисковых ситуациях взаимодействовать для решения общей цели. По традиции в детском саду проходят </w:t>
            </w:r>
            <w:r w:rsidR="009E0761">
              <w:rPr>
                <w:lang w:eastAsia="en-US"/>
              </w:rPr>
              <w:lastRenderedPageBreak/>
              <w:t xml:space="preserve">выставки сотворчества взрослых и детей «Осень, в </w:t>
            </w:r>
            <w:r w:rsidR="00560870">
              <w:rPr>
                <w:lang w:eastAsia="en-US"/>
              </w:rPr>
              <w:t>гости просим!», «Зимушка-зима».</w:t>
            </w:r>
          </w:p>
          <w:p w:rsidR="00560870" w:rsidRDefault="00560870" w:rsidP="00CB1F61">
            <w:pPr>
              <w:jc w:val="both"/>
              <w:rPr>
                <w:lang w:eastAsia="en-US"/>
              </w:rPr>
            </w:pPr>
            <w:r>
              <w:rPr>
                <w:lang w:eastAsia="en-US"/>
              </w:rPr>
              <w:t>Активность родителей в период самоизоляции выросла, они стали прямыми участниками педагогического процесса в дистанционном режиме.</w:t>
            </w:r>
          </w:p>
          <w:p w:rsidR="00560870" w:rsidRPr="007B4E8E" w:rsidRDefault="007B4E8E" w:rsidP="00CB1F61">
            <w:pPr>
              <w:jc w:val="both"/>
            </w:pPr>
            <w:r>
              <w:t xml:space="preserve">В МБДОУ № 137 было разработано Положение </w:t>
            </w:r>
            <w:r w:rsidR="00560870" w:rsidRPr="007B4E8E">
              <w:t>о порядке применения дистанционных образова</w:t>
            </w:r>
            <w:r>
              <w:t xml:space="preserve">тельных технологий </w:t>
            </w:r>
            <w:r w:rsidRPr="007B4E8E">
              <w:t>при</w:t>
            </w:r>
            <w:r w:rsidR="00560870" w:rsidRPr="007B4E8E">
              <w:t xml:space="preserve"> реализации образовательных</w:t>
            </w:r>
            <w:r>
              <w:t xml:space="preserve">. </w:t>
            </w:r>
            <w:r w:rsidR="00560870" w:rsidRPr="007B4E8E">
              <w:rPr>
                <w:bCs/>
                <w:shd w:val="clear" w:color="auto" w:fill="FFFFFF"/>
              </w:rPr>
              <w:tab/>
              <w:t>Федеральный закон от 29.12.2012 N 273-ФЗ (ред. от 31.07.2020) "Об образовании в Российской Федерации"</w:t>
            </w:r>
            <w:r w:rsidR="00560870" w:rsidRPr="007B4E8E">
              <w:t xml:space="preserve"> ст. 16 «Реализация образовательных программ с применением электронного обучения и дистанционных образовательных технологий» не предполагает использования данного вида обучения для дошкольников, однако в сложившейся эпидемиологической ситуации возникла необходимость педагогической поддержки семьи и организации работы с воспитанниками в семейных условиях.</w:t>
            </w:r>
          </w:p>
          <w:p w:rsidR="00560870" w:rsidRPr="007B4E8E" w:rsidRDefault="00560870" w:rsidP="00CB1F61">
            <w:pPr>
              <w:jc w:val="both"/>
            </w:pPr>
            <w:r w:rsidRPr="007B4E8E">
              <w:t>Целью организации такого взаимодействия с использованием ДОТ является предоставление родителям возможности развития интеллектуальных, творческих, социально-коммуникативных способностей воспитанников в ходе творческих конкурсов и семейного консультирования по вопросам воспитания и обучения.</w:t>
            </w:r>
            <w:r w:rsidR="007B4E8E">
              <w:t xml:space="preserve"> Использование ДОТ способствовало</w:t>
            </w:r>
            <w:r w:rsidRPr="007B4E8E">
              <w:t xml:space="preserve"> решению следующих задач: </w:t>
            </w:r>
          </w:p>
          <w:p w:rsidR="00560870" w:rsidRDefault="00560870" w:rsidP="00CB1F61">
            <w:pPr>
              <w:jc w:val="both"/>
            </w:pPr>
            <w:r w:rsidRPr="007B4E8E">
              <w:t>развитие познавательных и т</w:t>
            </w:r>
            <w:r w:rsidR="007B4E8E">
              <w:t xml:space="preserve">ворческих способностей ребенка, </w:t>
            </w:r>
            <w:r w:rsidRPr="007B4E8E">
              <w:t xml:space="preserve">поддержка детской инициативы через творческие, исследовательские и проекты по реализации </w:t>
            </w:r>
            <w:r w:rsidRPr="007B4E8E">
              <w:rPr>
                <w:lang w:val="en-US"/>
              </w:rPr>
              <w:t>stem</w:t>
            </w:r>
            <w:r w:rsidRPr="007B4E8E">
              <w:t>- подходов в семейном воспитании</w:t>
            </w:r>
            <w:r w:rsidR="007B4E8E">
              <w:t xml:space="preserve">, </w:t>
            </w:r>
            <w:r w:rsidRPr="007B4E8E">
              <w:t>консультативная поддержка родителей по актуальным вопросам воспитания и обучения</w:t>
            </w:r>
            <w:r w:rsidR="007B4E8E">
              <w:t>.</w:t>
            </w:r>
          </w:p>
          <w:p w:rsidR="00994356" w:rsidRDefault="00994356" w:rsidP="00CB1F61">
            <w:pPr>
              <w:jc w:val="both"/>
              <w:rPr>
                <w:lang w:eastAsia="en-US"/>
              </w:rPr>
            </w:pPr>
            <w:r>
              <w:rPr>
                <w:lang w:eastAsia="en-US"/>
              </w:rPr>
              <w:t xml:space="preserve">Без помощи родителей не обходится и наше посещение Дома </w:t>
            </w:r>
            <w:r w:rsidR="007B4E8E">
              <w:rPr>
                <w:lang w:eastAsia="en-US"/>
              </w:rPr>
              <w:t xml:space="preserve">ветеранов Ворошиловского района в период пандемии посещение этого учреждения было организовано с помощью педагогов-волонтёров и благотворительной помощи неравнодушных родителей. Мы посетили наших подопечных </w:t>
            </w:r>
          </w:p>
          <w:p w:rsidR="00CB1F61" w:rsidRPr="00CB1F61" w:rsidRDefault="007A6B4D" w:rsidP="00CB1F61">
            <w:pPr>
              <w:pStyle w:val="a5"/>
              <w:shd w:val="clear" w:color="auto" w:fill="FFFFFF"/>
              <w:spacing w:before="150" w:beforeAutospacing="0" w:after="150" w:afterAutospacing="0"/>
              <w:jc w:val="both"/>
              <w:rPr>
                <w:lang w:eastAsia="en-US"/>
              </w:rPr>
            </w:pPr>
            <w:r>
              <w:rPr>
                <w:lang w:eastAsia="en-US"/>
              </w:rPr>
              <w:t>В</w:t>
            </w:r>
            <w:r w:rsidRPr="007A6B4D">
              <w:rPr>
                <w:lang w:eastAsia="en-US"/>
              </w:rPr>
              <w:t xml:space="preserve"> соответствии с приказом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w:t>
            </w:r>
            <w:r>
              <w:rPr>
                <w:lang w:eastAsia="en-US"/>
              </w:rPr>
              <w:t xml:space="preserve"> формату представления на нём» работает сайт ( </w:t>
            </w:r>
            <w:hyperlink r:id="rId11" w:history="1">
              <w:r w:rsidRPr="007A7552">
                <w:rPr>
                  <w:rStyle w:val="a3"/>
                  <w:lang w:eastAsia="en-US"/>
                </w:rPr>
                <w:t>www.sadik137.ru</w:t>
              </w:r>
            </w:hyperlink>
            <w:r>
              <w:rPr>
                <w:lang w:eastAsia="en-US"/>
              </w:rPr>
              <w:t>)</w:t>
            </w:r>
            <w:r w:rsidR="009E0761">
              <w:rPr>
                <w:lang w:eastAsia="en-US"/>
              </w:rPr>
              <w:t>. Материалы сайта обновляются, что обеспечивает информативный поток для родителей о прошедших или предстоящих делах педагогического коллектива МБДОУ</w:t>
            </w:r>
            <w:r w:rsidR="00CB1F61">
              <w:rPr>
                <w:lang w:eastAsia="en-US"/>
              </w:rPr>
              <w:t xml:space="preserve">, кроме этого в учреждение имеет группу в </w:t>
            </w:r>
            <w:proofErr w:type="spellStart"/>
            <w:r w:rsidR="00CB1F61">
              <w:rPr>
                <w:lang w:eastAsia="en-US"/>
              </w:rPr>
              <w:t>фейсбуке</w:t>
            </w:r>
            <w:proofErr w:type="spellEnd"/>
            <w:r w:rsidR="00CB1F61">
              <w:rPr>
                <w:lang w:eastAsia="en-US"/>
              </w:rPr>
              <w:t xml:space="preserve"> и </w:t>
            </w:r>
            <w:proofErr w:type="spellStart"/>
            <w:r w:rsidR="00CB1F61">
              <w:rPr>
                <w:lang w:eastAsia="en-US"/>
              </w:rPr>
              <w:t>инстраграм</w:t>
            </w:r>
            <w:proofErr w:type="spellEnd"/>
            <w:r w:rsidR="00CB1F61">
              <w:rPr>
                <w:lang w:eastAsia="en-US"/>
              </w:rPr>
              <w:t xml:space="preserve"> </w:t>
            </w:r>
            <w:hyperlink r:id="rId12" w:tgtFrame="_blank" w:history="1">
              <w:r w:rsidR="00CB1F61">
                <w:rPr>
                  <w:rStyle w:val="a3"/>
                  <w:rFonts w:ascii="Helvetica" w:hAnsi="Helvetica" w:cs="Helvetica"/>
                  <w:color w:val="522012"/>
                  <w:sz w:val="20"/>
                  <w:szCs w:val="20"/>
                </w:rPr>
                <w:t>https://fb.me/SADKO137</w:t>
              </w:r>
            </w:hyperlink>
            <w:r w:rsidR="00CB1F61">
              <w:rPr>
                <w:rFonts w:ascii="Helvetica" w:hAnsi="Helvetica" w:cs="Helvetica"/>
                <w:color w:val="373A3C"/>
                <w:sz w:val="20"/>
                <w:szCs w:val="20"/>
              </w:rPr>
              <w:t xml:space="preserve">, </w:t>
            </w:r>
            <w:hyperlink r:id="rId13" w:tgtFrame="_blank" w:history="1">
              <w:r w:rsidR="00CB1F61">
                <w:rPr>
                  <w:rStyle w:val="a3"/>
                  <w:rFonts w:ascii="Helvetica" w:hAnsi="Helvetica" w:cs="Helvetica"/>
                  <w:color w:val="F8B786"/>
                  <w:sz w:val="20"/>
                  <w:szCs w:val="20"/>
                  <w:u w:val="none"/>
                </w:rPr>
                <w:t>https://instagram.com/sadko137rostovdon?igshid=llqzdrfnygs1</w:t>
              </w:r>
            </w:hyperlink>
            <w:r w:rsidR="00CB1F61">
              <w:rPr>
                <w:rFonts w:ascii="Helvetica" w:hAnsi="Helvetica" w:cs="Helvetica"/>
                <w:color w:val="373A3C"/>
                <w:sz w:val="20"/>
                <w:szCs w:val="20"/>
              </w:rPr>
              <w:t xml:space="preserve"> - </w:t>
            </w:r>
            <w:r w:rsidR="00CB1F61" w:rsidRPr="00CB1F61">
              <w:rPr>
                <w:color w:val="373A3C"/>
              </w:rPr>
              <w:t>здесь Вы найдёте актуальную информацию об акциях и тематических проектах, результатах н</w:t>
            </w:r>
            <w:r w:rsidR="00CB1F61" w:rsidRPr="00CB1F61">
              <w:rPr>
                <w:color w:val="373A3C"/>
              </w:rPr>
              <w:t xml:space="preserve">ашей работы и совместных с родителями </w:t>
            </w:r>
            <w:r w:rsidR="00CB1F61" w:rsidRPr="00CB1F61">
              <w:rPr>
                <w:color w:val="373A3C"/>
              </w:rPr>
              <w:t>коллективных творческих делах.</w:t>
            </w:r>
          </w:p>
          <w:p w:rsidR="009E0761" w:rsidRDefault="007A6B4D" w:rsidP="00CB1F61">
            <w:pPr>
              <w:jc w:val="both"/>
              <w:rPr>
                <w:lang w:eastAsia="en-US"/>
              </w:rPr>
            </w:pPr>
            <w:r>
              <w:rPr>
                <w:lang w:eastAsia="en-US"/>
              </w:rPr>
              <w:t xml:space="preserve"> </w:t>
            </w:r>
          </w:p>
        </w:tc>
      </w:tr>
    </w:tbl>
    <w:p w:rsidR="00C04F0C" w:rsidRDefault="00C04F0C" w:rsidP="009723BE">
      <w:pPr>
        <w:jc w:val="both"/>
        <w:rPr>
          <w:b/>
        </w:rPr>
      </w:pPr>
    </w:p>
    <w:p w:rsidR="00994356" w:rsidRDefault="00994356" w:rsidP="009723BE">
      <w:pPr>
        <w:jc w:val="both"/>
        <w:rPr>
          <w:b/>
        </w:rPr>
      </w:pPr>
    </w:p>
    <w:p w:rsidR="00CE26F4" w:rsidRDefault="00CE26F4" w:rsidP="009723BE">
      <w:pPr>
        <w:jc w:val="both"/>
        <w:rPr>
          <w:b/>
        </w:rPr>
      </w:pPr>
    </w:p>
    <w:p w:rsidR="009E0761" w:rsidRDefault="009E0761" w:rsidP="009723BE">
      <w:pPr>
        <w:jc w:val="both"/>
        <w:rPr>
          <w:b/>
        </w:rPr>
      </w:pPr>
      <w:r>
        <w:rPr>
          <w:b/>
        </w:rPr>
        <w:t>Условия осуществления образовательного процесса</w:t>
      </w:r>
    </w:p>
    <w:p w:rsidR="00C04F0C" w:rsidRDefault="00C04F0C" w:rsidP="009723BE">
      <w:pPr>
        <w:jc w:val="both"/>
        <w:rPr>
          <w:b/>
        </w:rPr>
      </w:pPr>
    </w:p>
    <w:tbl>
      <w:tblPr>
        <w:tblStyle w:val="ad"/>
        <w:tblW w:w="0" w:type="auto"/>
        <w:tblInd w:w="-743" w:type="dxa"/>
        <w:tblLayout w:type="fixed"/>
        <w:tblLook w:val="04A0" w:firstRow="1" w:lastRow="0" w:firstColumn="1" w:lastColumn="0" w:noHBand="0" w:noVBand="1"/>
      </w:tblPr>
      <w:tblGrid>
        <w:gridCol w:w="3828"/>
        <w:gridCol w:w="6379"/>
      </w:tblGrid>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Содержание раздела</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 xml:space="preserve">Деятельность </w:t>
            </w:r>
            <w:r w:rsidR="00CB1F61">
              <w:rPr>
                <w:lang w:eastAsia="en-US"/>
              </w:rPr>
              <w:t>МБ</w:t>
            </w:r>
            <w:r>
              <w:rPr>
                <w:lang w:eastAsia="en-US"/>
              </w:rPr>
              <w:t>ДОУ</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lastRenderedPageBreak/>
              <w:t>Организация предметной образовательной среды в ДОУ и материальное оснащение, обеспеченность учебными материалами, наглядными пособиями, игрушками и игровыми предметами, наличие детских библиотек. Использование компьютера в образовательной работе с детьми. Условия для детей с ограниченными возможностями здоровья</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61" w:rsidRDefault="00994356" w:rsidP="009723BE">
            <w:pPr>
              <w:jc w:val="both"/>
              <w:rPr>
                <w:lang w:eastAsia="en-US"/>
              </w:rPr>
            </w:pPr>
            <w:r>
              <w:rPr>
                <w:lang w:eastAsia="en-US"/>
              </w:rPr>
              <w:t>МБДОУ № 137</w:t>
            </w:r>
            <w:r w:rsidR="009E0761">
              <w:rPr>
                <w:lang w:eastAsia="en-US"/>
              </w:rPr>
              <w:t xml:space="preserve">   -  нежилое, двухэтажное здание.</w:t>
            </w:r>
          </w:p>
          <w:p w:rsidR="009E0761" w:rsidRDefault="009E0761" w:rsidP="009723BE">
            <w:pPr>
              <w:jc w:val="both"/>
              <w:rPr>
                <w:lang w:eastAsia="en-US"/>
              </w:rPr>
            </w:pPr>
          </w:p>
          <w:p w:rsidR="009E0761" w:rsidRDefault="009E0761" w:rsidP="009723BE">
            <w:pPr>
              <w:jc w:val="both"/>
              <w:rPr>
                <w:lang w:eastAsia="en-US"/>
              </w:rPr>
            </w:pPr>
            <w:r>
              <w:rPr>
                <w:lang w:eastAsia="en-US"/>
              </w:rPr>
              <w:t>Предметно-развивающее образовательное пространство, организованное в детском саду, способствует обогащенному развитию, обеспечивает эмоциональное благополучие, отвечает интересам и потр</w:t>
            </w:r>
            <w:r w:rsidR="00994356">
              <w:rPr>
                <w:lang w:eastAsia="en-US"/>
              </w:rPr>
              <w:t xml:space="preserve">ебностям детей; в </w:t>
            </w:r>
            <w:r>
              <w:rPr>
                <w:lang w:eastAsia="en-US"/>
              </w:rPr>
              <w:t xml:space="preserve">образовательном процессе помогает осуществлению комплексного подхода. </w:t>
            </w:r>
          </w:p>
          <w:p w:rsidR="009E0761" w:rsidRDefault="009E0761" w:rsidP="009723BE">
            <w:pPr>
              <w:jc w:val="both"/>
              <w:rPr>
                <w:lang w:eastAsia="en-US"/>
              </w:rPr>
            </w:pPr>
            <w:r>
              <w:rPr>
                <w:lang w:eastAsia="en-US"/>
              </w:rPr>
              <w:t>Развивающее пространство детского сада включает следующие компоненты:</w:t>
            </w:r>
          </w:p>
          <w:p w:rsidR="009E0761" w:rsidRDefault="009E0761" w:rsidP="009723BE">
            <w:pPr>
              <w:jc w:val="both"/>
              <w:rPr>
                <w:lang w:eastAsia="en-US"/>
              </w:rPr>
            </w:pPr>
          </w:p>
          <w:p w:rsidR="009E0761" w:rsidRDefault="009E0761" w:rsidP="009723BE">
            <w:pPr>
              <w:jc w:val="both"/>
              <w:rPr>
                <w:lang w:eastAsia="en-US"/>
              </w:rPr>
            </w:pPr>
            <w:r>
              <w:rPr>
                <w:lang w:eastAsia="en-US"/>
              </w:rPr>
              <w:t>·пространство интеллектуального, социального, эстетического развития,  игровые уголки в группах, музыкальный зал с набором инструментов и аудиоаппаратуры.</w:t>
            </w:r>
          </w:p>
          <w:p w:rsidR="009E0761" w:rsidRDefault="009E0761" w:rsidP="009723BE">
            <w:pPr>
              <w:jc w:val="both"/>
              <w:rPr>
                <w:lang w:eastAsia="en-US"/>
              </w:rPr>
            </w:pPr>
            <w:r>
              <w:rPr>
                <w:lang w:eastAsia="en-US"/>
              </w:rPr>
              <w:t>·  пространство физического развития - центры здоровья в группах, физкультурный зал;</w:t>
            </w:r>
          </w:p>
          <w:p w:rsidR="009E0761" w:rsidRDefault="009E0761" w:rsidP="009723BE">
            <w:pPr>
              <w:jc w:val="both"/>
              <w:rPr>
                <w:lang w:eastAsia="en-US"/>
              </w:rPr>
            </w:pPr>
            <w:r>
              <w:rPr>
                <w:lang w:eastAsia="en-US"/>
              </w:rPr>
              <w:t>·   пространство экологического развития:  комнатные растения в группах, зимний сад в изостудии, а также территория детского сада с уникальными голубыми елями, русскими берёзами, клёнами, калиной, каштанами и цветниками.</w:t>
            </w:r>
          </w:p>
          <w:p w:rsidR="009E0761" w:rsidRDefault="009E0761" w:rsidP="009723BE">
            <w:pPr>
              <w:jc w:val="both"/>
              <w:rPr>
                <w:lang w:eastAsia="en-US"/>
              </w:rPr>
            </w:pPr>
            <w:r>
              <w:rPr>
                <w:lang w:eastAsia="en-US"/>
              </w:rPr>
              <w:t xml:space="preserve">Состояние материально-технической базы </w:t>
            </w:r>
            <w:r w:rsidR="00CE26F4">
              <w:rPr>
                <w:lang w:eastAsia="en-US"/>
              </w:rPr>
              <w:t xml:space="preserve">МБДОУ № </w:t>
            </w:r>
            <w:proofErr w:type="gramStart"/>
            <w:r w:rsidR="00CE26F4">
              <w:rPr>
                <w:lang w:eastAsia="en-US"/>
              </w:rPr>
              <w:t xml:space="preserve">137 </w:t>
            </w:r>
            <w:r>
              <w:rPr>
                <w:lang w:eastAsia="en-US"/>
              </w:rPr>
              <w:t xml:space="preserve"> позволяет</w:t>
            </w:r>
            <w:proofErr w:type="gramEnd"/>
            <w:r>
              <w:rPr>
                <w:lang w:eastAsia="en-US"/>
              </w:rPr>
              <w:t xml:space="preserve"> реализовать программу обучения и воспитания, обеспечивает организацию жизни детей в детском саду и соответствует приоритетным направлениям деятельности.</w:t>
            </w:r>
          </w:p>
          <w:p w:rsidR="009E0761" w:rsidRDefault="009E0761" w:rsidP="009723BE">
            <w:pPr>
              <w:jc w:val="both"/>
              <w:rPr>
                <w:lang w:eastAsia="en-US"/>
              </w:rPr>
            </w:pPr>
            <w:r>
              <w:rPr>
                <w:b/>
                <w:lang w:eastAsia="en-US"/>
              </w:rPr>
              <w:t xml:space="preserve">В </w:t>
            </w:r>
            <w:r w:rsidR="00CE26F4">
              <w:rPr>
                <w:lang w:eastAsia="en-US"/>
              </w:rPr>
              <w:t xml:space="preserve">МБДОУ № </w:t>
            </w:r>
            <w:proofErr w:type="gramStart"/>
            <w:r w:rsidR="00CE26F4">
              <w:rPr>
                <w:lang w:eastAsia="en-US"/>
              </w:rPr>
              <w:t xml:space="preserve">137 </w:t>
            </w:r>
            <w:r>
              <w:rPr>
                <w:b/>
                <w:lang w:eastAsia="en-US"/>
              </w:rPr>
              <w:t xml:space="preserve"> имеются</w:t>
            </w:r>
            <w:proofErr w:type="gramEnd"/>
            <w:r>
              <w:rPr>
                <w:b/>
                <w:lang w:eastAsia="en-US"/>
              </w:rPr>
              <w:t xml:space="preserve"> специально оборудованные помещения для работы с детьми</w:t>
            </w:r>
            <w:r>
              <w:rPr>
                <w:lang w:eastAsia="en-US"/>
              </w:rPr>
              <w:t>:</w:t>
            </w:r>
          </w:p>
          <w:tbl>
            <w:tblPr>
              <w:tblpPr w:leftFromText="180" w:rightFromText="180" w:bottomFromText="200" w:vertAnchor="text" w:horzAnchor="margin" w:tblpX="-441" w:tblpY="57"/>
              <w:tblW w:w="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446"/>
              <w:gridCol w:w="3422"/>
            </w:tblGrid>
            <w:tr w:rsidR="009E0761" w:rsidTr="00DF452A">
              <w:trPr>
                <w:trHeight w:val="521"/>
              </w:trPr>
              <w:tc>
                <w:tcPr>
                  <w:tcW w:w="1320"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b/>
                      <w:sz w:val="20"/>
                      <w:szCs w:val="20"/>
                      <w:lang w:eastAsia="en-US"/>
                    </w:rPr>
                  </w:pPr>
                  <w:proofErr w:type="spellStart"/>
                  <w:r>
                    <w:rPr>
                      <w:b/>
                      <w:sz w:val="20"/>
                      <w:szCs w:val="20"/>
                      <w:lang w:eastAsia="en-US"/>
                    </w:rPr>
                    <w:t>Назна</w:t>
                  </w:r>
                  <w:proofErr w:type="spellEnd"/>
                  <w:r>
                    <w:rPr>
                      <w:b/>
                      <w:sz w:val="20"/>
                      <w:szCs w:val="20"/>
                      <w:lang w:eastAsia="en-US"/>
                    </w:rPr>
                    <w:t>-</w:t>
                  </w:r>
                </w:p>
                <w:p w:rsidR="009E0761" w:rsidRDefault="009E0761" w:rsidP="009723BE">
                  <w:pPr>
                    <w:jc w:val="both"/>
                    <w:rPr>
                      <w:b/>
                      <w:sz w:val="20"/>
                      <w:szCs w:val="20"/>
                      <w:lang w:eastAsia="en-US"/>
                    </w:rPr>
                  </w:pPr>
                  <w:proofErr w:type="spellStart"/>
                  <w:r>
                    <w:rPr>
                      <w:b/>
                      <w:sz w:val="20"/>
                      <w:szCs w:val="20"/>
                      <w:lang w:eastAsia="en-US"/>
                    </w:rPr>
                    <w:t>чение</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b/>
                      <w:sz w:val="20"/>
                      <w:szCs w:val="20"/>
                      <w:lang w:eastAsia="en-US"/>
                    </w:rPr>
                  </w:pPr>
                  <w:proofErr w:type="spellStart"/>
                  <w:r>
                    <w:rPr>
                      <w:b/>
                      <w:sz w:val="20"/>
                      <w:szCs w:val="20"/>
                      <w:lang w:eastAsia="en-US"/>
                    </w:rPr>
                    <w:t>Функцио</w:t>
                  </w:r>
                  <w:proofErr w:type="spellEnd"/>
                  <w:r>
                    <w:rPr>
                      <w:b/>
                      <w:sz w:val="20"/>
                      <w:szCs w:val="20"/>
                      <w:lang w:eastAsia="en-US"/>
                    </w:rPr>
                    <w:t>-</w:t>
                  </w:r>
                </w:p>
                <w:p w:rsidR="009E0761" w:rsidRDefault="009E0761" w:rsidP="009723BE">
                  <w:pPr>
                    <w:jc w:val="both"/>
                    <w:rPr>
                      <w:b/>
                      <w:sz w:val="20"/>
                      <w:szCs w:val="20"/>
                      <w:lang w:eastAsia="en-US"/>
                    </w:rPr>
                  </w:pPr>
                  <w:proofErr w:type="spellStart"/>
                  <w:r>
                    <w:rPr>
                      <w:b/>
                      <w:sz w:val="20"/>
                      <w:szCs w:val="20"/>
                      <w:lang w:eastAsia="en-US"/>
                    </w:rPr>
                    <w:t>нальное</w:t>
                  </w:r>
                  <w:proofErr w:type="spellEnd"/>
                  <w:r>
                    <w:rPr>
                      <w:b/>
                      <w:sz w:val="20"/>
                      <w:szCs w:val="20"/>
                      <w:lang w:eastAsia="en-US"/>
                    </w:rPr>
                    <w:t xml:space="preserve"> </w:t>
                  </w:r>
                  <w:proofErr w:type="spellStart"/>
                  <w:r>
                    <w:rPr>
                      <w:b/>
                      <w:sz w:val="20"/>
                      <w:szCs w:val="20"/>
                      <w:lang w:eastAsia="en-US"/>
                    </w:rPr>
                    <w:t>использо</w:t>
                  </w:r>
                  <w:proofErr w:type="spellEnd"/>
                  <w:r>
                    <w:rPr>
                      <w:b/>
                      <w:sz w:val="20"/>
                      <w:szCs w:val="20"/>
                      <w:lang w:eastAsia="en-US"/>
                    </w:rPr>
                    <w:t>-</w:t>
                  </w:r>
                </w:p>
                <w:p w:rsidR="009E0761" w:rsidRDefault="009E0761" w:rsidP="009723BE">
                  <w:pPr>
                    <w:jc w:val="both"/>
                    <w:rPr>
                      <w:b/>
                      <w:sz w:val="20"/>
                      <w:szCs w:val="20"/>
                      <w:lang w:eastAsia="en-US"/>
                    </w:rPr>
                  </w:pPr>
                  <w:proofErr w:type="spellStart"/>
                  <w:r>
                    <w:rPr>
                      <w:b/>
                      <w:sz w:val="20"/>
                      <w:szCs w:val="20"/>
                      <w:lang w:eastAsia="en-US"/>
                    </w:rPr>
                    <w:t>вание</w:t>
                  </w:r>
                  <w:proofErr w:type="spellEnd"/>
                </w:p>
              </w:tc>
              <w:tc>
                <w:tcPr>
                  <w:tcW w:w="3422"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b/>
                      <w:sz w:val="20"/>
                      <w:szCs w:val="20"/>
                      <w:lang w:eastAsia="en-US"/>
                    </w:rPr>
                  </w:pPr>
                  <w:r>
                    <w:rPr>
                      <w:b/>
                      <w:sz w:val="20"/>
                      <w:szCs w:val="20"/>
                      <w:lang w:eastAsia="en-US"/>
                    </w:rPr>
                    <w:t>Оборудование</w:t>
                  </w:r>
                </w:p>
              </w:tc>
            </w:tr>
            <w:tr w:rsidR="009E0761" w:rsidTr="00DF452A">
              <w:trPr>
                <w:trHeight w:val="1865"/>
              </w:trPr>
              <w:tc>
                <w:tcPr>
                  <w:tcW w:w="1320" w:type="dxa"/>
                  <w:tcBorders>
                    <w:top w:val="single" w:sz="4" w:space="0" w:color="auto"/>
                    <w:left w:val="single" w:sz="4" w:space="0" w:color="auto"/>
                    <w:bottom w:val="single" w:sz="4" w:space="0" w:color="auto"/>
                    <w:right w:val="single" w:sz="4" w:space="0" w:color="auto"/>
                  </w:tcBorders>
                  <w:hideMark/>
                </w:tcPr>
                <w:p w:rsidR="009E0761" w:rsidRDefault="00DF452A" w:rsidP="009723BE">
                  <w:pPr>
                    <w:jc w:val="both"/>
                    <w:rPr>
                      <w:sz w:val="18"/>
                      <w:szCs w:val="18"/>
                      <w:lang w:eastAsia="en-US"/>
                    </w:rPr>
                  </w:pPr>
                  <w:r>
                    <w:rPr>
                      <w:sz w:val="18"/>
                      <w:szCs w:val="18"/>
                      <w:lang w:eastAsia="en-US"/>
                    </w:rPr>
                    <w:t>Полифункциональный м</w:t>
                  </w:r>
                  <w:r w:rsidR="009E0761">
                    <w:rPr>
                      <w:sz w:val="18"/>
                      <w:szCs w:val="18"/>
                      <w:lang w:eastAsia="en-US"/>
                    </w:rPr>
                    <w:t>уз</w:t>
                  </w:r>
                  <w:r>
                    <w:rPr>
                      <w:sz w:val="18"/>
                      <w:szCs w:val="18"/>
                      <w:lang w:eastAsia="en-US"/>
                    </w:rPr>
                    <w:t>ыкально</w:t>
                  </w:r>
                  <w:r w:rsidR="009E0761">
                    <w:rPr>
                      <w:sz w:val="18"/>
                      <w:szCs w:val="18"/>
                      <w:lang w:eastAsia="en-US"/>
                    </w:rPr>
                    <w:t xml:space="preserve"> </w:t>
                  </w:r>
                  <w:r>
                    <w:rPr>
                      <w:sz w:val="18"/>
                      <w:szCs w:val="18"/>
                      <w:lang w:eastAsia="en-US"/>
                    </w:rPr>
                    <w:t xml:space="preserve">–спортивный </w:t>
                  </w:r>
                  <w:r w:rsidR="009E0761">
                    <w:rPr>
                      <w:sz w:val="18"/>
                      <w:szCs w:val="18"/>
                      <w:lang w:eastAsia="en-US"/>
                    </w:rPr>
                    <w:t>зал</w:t>
                  </w:r>
                </w:p>
              </w:tc>
              <w:tc>
                <w:tcPr>
                  <w:tcW w:w="1446"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Для проведения музыкальных занятий, праздников, развлечений.</w:t>
                  </w:r>
                </w:p>
              </w:tc>
              <w:tc>
                <w:tcPr>
                  <w:tcW w:w="3422"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Пианино, музыкальный центр, телевизор, магнитофон, видеомагнитофон, наборы народных музыкальных инструментов, фонотека, нотный материал, библиотека методической литературы по всем разделам программы, костюмы, аудиокассеты, портреты композиторов, мультимедийные средства</w:t>
                  </w:r>
                </w:p>
              </w:tc>
            </w:tr>
            <w:tr w:rsidR="009E0761" w:rsidTr="00DF452A">
              <w:trPr>
                <w:trHeight w:val="2402"/>
              </w:trPr>
              <w:tc>
                <w:tcPr>
                  <w:tcW w:w="1320"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 xml:space="preserve">Для проведения </w:t>
                  </w:r>
                  <w:proofErr w:type="spellStart"/>
                  <w:r>
                    <w:rPr>
                      <w:sz w:val="18"/>
                      <w:szCs w:val="18"/>
                      <w:lang w:eastAsia="en-US"/>
                    </w:rPr>
                    <w:t>физк</w:t>
                  </w:r>
                  <w:proofErr w:type="spellEnd"/>
                  <w:r>
                    <w:rPr>
                      <w:sz w:val="18"/>
                      <w:szCs w:val="18"/>
                      <w:lang w:eastAsia="en-US"/>
                    </w:rPr>
                    <w:t>.-оздоровит. работы, утренней гимнастики, физкультуры, спортивных развлечений, игр.</w:t>
                  </w:r>
                </w:p>
              </w:tc>
              <w:tc>
                <w:tcPr>
                  <w:tcW w:w="3422"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Стандартное и нетрадиционное оборудование, необходимое для ведения физкультурно-оздоровительной работы. Имеются мячи всех размеров, предметы для выполнения общеразвивающих упражнений, кольца для метания, нестандартное оборудование.</w:t>
                  </w:r>
                </w:p>
              </w:tc>
            </w:tr>
            <w:tr w:rsidR="009E0761" w:rsidTr="00DF452A">
              <w:trPr>
                <w:trHeight w:val="807"/>
              </w:trPr>
              <w:tc>
                <w:tcPr>
                  <w:tcW w:w="1320" w:type="dxa"/>
                  <w:tcBorders>
                    <w:top w:val="single" w:sz="4" w:space="0" w:color="auto"/>
                    <w:left w:val="single" w:sz="4" w:space="0" w:color="auto"/>
                    <w:bottom w:val="single" w:sz="4" w:space="0" w:color="auto"/>
                    <w:right w:val="single" w:sz="4" w:space="0" w:color="auto"/>
                  </w:tcBorders>
                  <w:hideMark/>
                </w:tcPr>
                <w:p w:rsidR="009E0761" w:rsidRDefault="00DF452A" w:rsidP="009723BE">
                  <w:pPr>
                    <w:jc w:val="both"/>
                    <w:rPr>
                      <w:sz w:val="18"/>
                      <w:szCs w:val="18"/>
                      <w:lang w:eastAsia="en-US"/>
                    </w:rPr>
                  </w:pPr>
                  <w:r>
                    <w:rPr>
                      <w:sz w:val="18"/>
                      <w:szCs w:val="18"/>
                      <w:lang w:eastAsia="en-US"/>
                    </w:rPr>
                    <w:t xml:space="preserve">Полифункциональный методический кабинет с мастерской по </w:t>
                  </w:r>
                  <w:proofErr w:type="spellStart"/>
                  <w:r>
                    <w:rPr>
                      <w:sz w:val="18"/>
                      <w:szCs w:val="18"/>
                      <w:lang w:eastAsia="en-US"/>
                    </w:rPr>
                    <w:t>изодеятельности</w:t>
                  </w:r>
                  <w:proofErr w:type="spellEnd"/>
                  <w:r>
                    <w:rPr>
                      <w:sz w:val="18"/>
                      <w:szCs w:val="18"/>
                      <w:lang w:eastAsia="en-US"/>
                    </w:rPr>
                    <w:t xml:space="preserve"> и центром по ПДД</w:t>
                  </w:r>
                </w:p>
              </w:tc>
              <w:tc>
                <w:tcPr>
                  <w:tcW w:w="1446"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Для проведения НОД  по изобразительному искусству.</w:t>
                  </w:r>
                </w:p>
              </w:tc>
              <w:tc>
                <w:tcPr>
                  <w:tcW w:w="3422"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Коллекция произведений художественного творчества, образцы народно-прикладного искусства, мультимедийные средства</w:t>
                  </w:r>
                </w:p>
                <w:p w:rsidR="00DF452A" w:rsidRDefault="00DF452A" w:rsidP="009723BE">
                  <w:pPr>
                    <w:jc w:val="both"/>
                    <w:rPr>
                      <w:sz w:val="18"/>
                      <w:szCs w:val="18"/>
                      <w:lang w:eastAsia="en-US"/>
                    </w:rPr>
                  </w:pPr>
                  <w:r>
                    <w:rPr>
                      <w:sz w:val="18"/>
                      <w:szCs w:val="18"/>
                      <w:lang w:eastAsia="en-US"/>
                    </w:rPr>
                    <w:t>Пособие и дидактические материалы для осуществления региональной программы «Приключения Светофора»</w:t>
                  </w:r>
                </w:p>
              </w:tc>
            </w:tr>
            <w:tr w:rsidR="009E0761" w:rsidTr="00DF452A">
              <w:trPr>
                <w:trHeight w:val="2402"/>
              </w:trPr>
              <w:tc>
                <w:tcPr>
                  <w:tcW w:w="1320"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lastRenderedPageBreak/>
                    <w:t>Кабинет педагога-психолога</w:t>
                  </w:r>
                </w:p>
              </w:tc>
              <w:tc>
                <w:tcPr>
                  <w:tcW w:w="1446"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Проведение диагностики и коррекционной работы по развитию психических процессов, коррекции нарушений развития дошкольников</w:t>
                  </w:r>
                </w:p>
              </w:tc>
              <w:tc>
                <w:tcPr>
                  <w:tcW w:w="3422"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 xml:space="preserve">Диагностический, дидактический материал. Библиотека психологической литературы, игровой материал для проведения технологий: </w:t>
                  </w:r>
                  <w:proofErr w:type="spellStart"/>
                  <w:r>
                    <w:rPr>
                      <w:sz w:val="18"/>
                      <w:szCs w:val="18"/>
                      <w:lang w:eastAsia="en-US"/>
                    </w:rPr>
                    <w:t>игротерапии</w:t>
                  </w:r>
                  <w:proofErr w:type="spellEnd"/>
                  <w:r>
                    <w:rPr>
                      <w:sz w:val="18"/>
                      <w:szCs w:val="18"/>
                      <w:lang w:eastAsia="en-US"/>
                    </w:rPr>
                    <w:t>. Дидактический материал по развитию восприятия цвета, формы, величины; материал для релаксации, для развития памяти, мышления, мелкой моторики, тактильного восприятия, ориентирования в пространстве.</w:t>
                  </w:r>
                </w:p>
              </w:tc>
            </w:tr>
            <w:tr w:rsidR="009E0761" w:rsidTr="00DF452A">
              <w:trPr>
                <w:trHeight w:val="805"/>
              </w:trPr>
              <w:tc>
                <w:tcPr>
                  <w:tcW w:w="1320"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Медицинский кабинет</w:t>
                  </w:r>
                </w:p>
              </w:tc>
              <w:tc>
                <w:tcPr>
                  <w:tcW w:w="1446"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Для проведения осмотра детей врачом, антропометрии</w:t>
                  </w:r>
                </w:p>
              </w:tc>
              <w:tc>
                <w:tcPr>
                  <w:tcW w:w="3422"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Материал по санитарно-просветительской, лечебно-профилактической работе документация</w:t>
                  </w:r>
                </w:p>
              </w:tc>
            </w:tr>
            <w:tr w:rsidR="009E0761" w:rsidTr="00DF452A">
              <w:trPr>
                <w:trHeight w:val="536"/>
              </w:trPr>
              <w:tc>
                <w:tcPr>
                  <w:tcW w:w="1320"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Процедурный кабинет</w:t>
                  </w:r>
                </w:p>
              </w:tc>
              <w:tc>
                <w:tcPr>
                  <w:tcW w:w="1446"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Осуществление  прививок</w:t>
                  </w:r>
                </w:p>
              </w:tc>
              <w:tc>
                <w:tcPr>
                  <w:tcW w:w="3422"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 xml:space="preserve">Медицинский материал для оказания первой </w:t>
                  </w:r>
                  <w:proofErr w:type="spellStart"/>
                  <w:r>
                    <w:rPr>
                      <w:sz w:val="18"/>
                      <w:szCs w:val="18"/>
                      <w:lang w:eastAsia="en-US"/>
                    </w:rPr>
                    <w:t>мед.помощи</w:t>
                  </w:r>
                  <w:proofErr w:type="spellEnd"/>
                  <w:r>
                    <w:rPr>
                      <w:sz w:val="18"/>
                      <w:szCs w:val="18"/>
                      <w:lang w:eastAsia="en-US"/>
                    </w:rPr>
                    <w:t xml:space="preserve"> и проведения прививок.</w:t>
                  </w:r>
                </w:p>
              </w:tc>
            </w:tr>
            <w:tr w:rsidR="009E0761" w:rsidTr="00DF452A">
              <w:trPr>
                <w:trHeight w:val="1597"/>
              </w:trPr>
              <w:tc>
                <w:tcPr>
                  <w:tcW w:w="1320"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Кабинет учителя-логопе</w:t>
                  </w:r>
                  <w:r w:rsidR="00DF452A">
                    <w:rPr>
                      <w:sz w:val="18"/>
                      <w:szCs w:val="18"/>
                      <w:lang w:eastAsia="en-US"/>
                    </w:rPr>
                    <w:t>да (2</w:t>
                  </w:r>
                  <w:r>
                    <w:rPr>
                      <w:sz w:val="18"/>
                      <w:szCs w:val="18"/>
                      <w:lang w:eastAsia="en-US"/>
                    </w:rPr>
                    <w:t>)</w:t>
                  </w:r>
                </w:p>
              </w:tc>
              <w:tc>
                <w:tcPr>
                  <w:tcW w:w="1446"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Проведение диагностики и коррекции развития детей, индивидуальные занятия с детьми по коррекции нарушений речи.</w:t>
                  </w:r>
                </w:p>
              </w:tc>
              <w:tc>
                <w:tcPr>
                  <w:tcW w:w="3422" w:type="dxa"/>
                  <w:tcBorders>
                    <w:top w:val="single" w:sz="4" w:space="0" w:color="auto"/>
                    <w:left w:val="single" w:sz="4" w:space="0" w:color="auto"/>
                    <w:bottom w:val="single" w:sz="4" w:space="0" w:color="auto"/>
                    <w:right w:val="single" w:sz="4" w:space="0" w:color="auto"/>
                  </w:tcBorders>
                  <w:hideMark/>
                </w:tcPr>
                <w:p w:rsidR="009E0761" w:rsidRDefault="009E0761" w:rsidP="009723BE">
                  <w:pPr>
                    <w:jc w:val="both"/>
                    <w:rPr>
                      <w:sz w:val="18"/>
                      <w:szCs w:val="18"/>
                      <w:lang w:eastAsia="en-US"/>
                    </w:rPr>
                  </w:pPr>
                  <w:r>
                    <w:rPr>
                      <w:sz w:val="18"/>
                      <w:szCs w:val="18"/>
                      <w:lang w:eastAsia="en-US"/>
                    </w:rPr>
                    <w:t>Диагностический материал для обследования речи, разнообразные дидактические игры для развития речи дошкольников, (наглядный и демонстрационный материалы), дидактические материалы для ведения коррекционной работы с детьми, мультимедийные средства</w:t>
                  </w:r>
                  <w:r w:rsidR="00DF452A">
                    <w:rPr>
                      <w:sz w:val="18"/>
                      <w:szCs w:val="18"/>
                      <w:lang w:eastAsia="en-US"/>
                    </w:rPr>
                    <w:t>.</w:t>
                  </w:r>
                </w:p>
                <w:p w:rsidR="00DF452A" w:rsidRDefault="00DF452A" w:rsidP="009723BE">
                  <w:pPr>
                    <w:jc w:val="both"/>
                    <w:rPr>
                      <w:sz w:val="18"/>
                      <w:szCs w:val="18"/>
                      <w:lang w:eastAsia="en-US"/>
                    </w:rPr>
                  </w:pPr>
                  <w:r>
                    <w:rPr>
                      <w:sz w:val="18"/>
                      <w:szCs w:val="18"/>
                      <w:lang w:eastAsia="en-US"/>
                    </w:rPr>
                    <w:t>Интерактивный комплекс «Колобок»</w:t>
                  </w:r>
                  <w:r w:rsidR="00CB1F61">
                    <w:rPr>
                      <w:sz w:val="18"/>
                      <w:szCs w:val="18"/>
                      <w:lang w:eastAsia="en-US"/>
                    </w:rPr>
                    <w:t xml:space="preserve"> и логопедический стол, включающий в себя комплект интерактивных программ для занятий речевой коррекцией</w:t>
                  </w:r>
                </w:p>
              </w:tc>
            </w:tr>
          </w:tbl>
          <w:p w:rsidR="009E0761" w:rsidRDefault="009E0761" w:rsidP="009723BE">
            <w:pPr>
              <w:jc w:val="both"/>
              <w:rPr>
                <w:b/>
                <w:lang w:eastAsia="en-US"/>
              </w:rPr>
            </w:pPr>
          </w:p>
          <w:p w:rsidR="009E0761" w:rsidRDefault="009E0761" w:rsidP="009723BE">
            <w:pPr>
              <w:jc w:val="both"/>
              <w:rPr>
                <w:lang w:eastAsia="en-US"/>
              </w:rPr>
            </w:pPr>
          </w:p>
          <w:p w:rsidR="009E0761" w:rsidRDefault="009E0761" w:rsidP="009723BE">
            <w:pPr>
              <w:jc w:val="both"/>
              <w:rPr>
                <w:lang w:eastAsia="en-US"/>
              </w:rPr>
            </w:pPr>
            <w:r>
              <w:rPr>
                <w:lang w:eastAsia="en-US"/>
              </w:rPr>
              <w:t>Наличие специально оборудованных помещений для организации образовательного процесса, профилактической деятельности и их использовании в течение дня позво</w:t>
            </w:r>
            <w:r w:rsidR="00DF452A">
              <w:rPr>
                <w:lang w:eastAsia="en-US"/>
              </w:rPr>
              <w:t xml:space="preserve">ляет осуществлять </w:t>
            </w:r>
            <w:r>
              <w:rPr>
                <w:lang w:eastAsia="en-US"/>
              </w:rPr>
              <w:t>образовательный процесс в соответствии с задачами и приоритетными направлениями деятельности   МБДОУ</w:t>
            </w:r>
            <w:r w:rsidR="00DF452A">
              <w:rPr>
                <w:lang w:eastAsia="en-US"/>
              </w:rPr>
              <w:t xml:space="preserve"> № 137</w:t>
            </w:r>
            <w:r>
              <w:rPr>
                <w:lang w:eastAsia="en-US"/>
              </w:rPr>
              <w:t>.</w:t>
            </w:r>
          </w:p>
          <w:p w:rsidR="009E0761" w:rsidRDefault="009E0761" w:rsidP="009723BE">
            <w:pPr>
              <w:jc w:val="both"/>
              <w:rPr>
                <w:lang w:eastAsia="en-US"/>
              </w:rPr>
            </w:pPr>
            <w:r>
              <w:rPr>
                <w:lang w:eastAsia="en-US"/>
              </w:rPr>
              <w:t>Каждая группа имеет групповое помещение, отдельную спальную, приёмную, умывальные комнаты. Группы оборудованы необходимой мебелью, мягким инвентарём. При оформлении групп воспитатели исходят из требований безопасности используемого материала для здоровья детей, требований СанПин.         Групповые помещения оснащены необходимым оборудованием, пособиями и атрибутами для организации различных видов деятельности детей в соответствии с основной программой дошкольного образования.</w:t>
            </w:r>
          </w:p>
          <w:p w:rsidR="009E0761" w:rsidRDefault="007A6B4D" w:rsidP="009723BE">
            <w:pPr>
              <w:jc w:val="both"/>
              <w:rPr>
                <w:lang w:eastAsia="en-US"/>
              </w:rPr>
            </w:pPr>
            <w:r>
              <w:rPr>
                <w:lang w:eastAsia="en-US"/>
              </w:rPr>
              <w:t>Развивающая п</w:t>
            </w:r>
            <w:r w:rsidR="009E0761">
              <w:rPr>
                <w:lang w:eastAsia="en-US"/>
              </w:rPr>
              <w:t xml:space="preserve">редметно-пространственная среда в </w:t>
            </w:r>
            <w:r w:rsidR="00CE26F4">
              <w:rPr>
                <w:lang w:eastAsia="en-US"/>
              </w:rPr>
              <w:t>группах организуется</w:t>
            </w:r>
            <w:r>
              <w:rPr>
                <w:lang w:eastAsia="en-US"/>
              </w:rPr>
              <w:t xml:space="preserve"> с учётом ФГОС ДО</w:t>
            </w:r>
            <w:r w:rsidR="009E0761">
              <w:rPr>
                <w:lang w:eastAsia="en-US"/>
              </w:rPr>
              <w:t xml:space="preserve">. Расстановка мебели и дидактического материала в групповых комнатах согласовывается с принципами развивающего обучения, индивидуального подхода, дифференцированного воспитания. Цветовой дизайн и оформление помогает сенсорному развитию дошкольников, создаёт дополнительные зрительные горизонты. Материалы многослойны, </w:t>
            </w:r>
            <w:proofErr w:type="spellStart"/>
            <w:r w:rsidR="009E0761">
              <w:rPr>
                <w:lang w:eastAsia="en-US"/>
              </w:rPr>
              <w:t>полифункциональны</w:t>
            </w:r>
            <w:proofErr w:type="spellEnd"/>
            <w:r w:rsidR="009E0761">
              <w:rPr>
                <w:lang w:eastAsia="en-US"/>
              </w:rPr>
              <w:t>, обеспечивают занятость детей  с разной степенью освоения того или иного вида деятельности. Созданы различные центры предметно – развивающей среды. Содержание развивающей среды отражает освоение детьми образовательных областей знаний:</w:t>
            </w:r>
          </w:p>
          <w:p w:rsidR="009E0761" w:rsidRDefault="009E0761" w:rsidP="009723BE">
            <w:pPr>
              <w:jc w:val="both"/>
              <w:rPr>
                <w:lang w:eastAsia="en-US"/>
              </w:rPr>
            </w:pPr>
            <w:r>
              <w:rPr>
                <w:lang w:eastAsia="en-US"/>
              </w:rPr>
              <w:t xml:space="preserve">Центр игры (социализация, коммуникация); </w:t>
            </w:r>
          </w:p>
          <w:p w:rsidR="009E0761" w:rsidRDefault="009E0761" w:rsidP="009723BE">
            <w:pPr>
              <w:jc w:val="both"/>
              <w:rPr>
                <w:lang w:eastAsia="en-US"/>
              </w:rPr>
            </w:pPr>
            <w:r>
              <w:rPr>
                <w:lang w:eastAsia="en-US"/>
              </w:rPr>
              <w:t xml:space="preserve">Физкультурно-оздоровительный центр (физическая </w:t>
            </w:r>
            <w:r>
              <w:rPr>
                <w:lang w:eastAsia="en-US"/>
              </w:rPr>
              <w:lastRenderedPageBreak/>
              <w:t>культура, здоровье, безопасность);</w:t>
            </w:r>
          </w:p>
          <w:p w:rsidR="009E0761" w:rsidRDefault="009E0761" w:rsidP="009723BE">
            <w:pPr>
              <w:jc w:val="both"/>
              <w:rPr>
                <w:lang w:eastAsia="en-US"/>
              </w:rPr>
            </w:pPr>
            <w:r>
              <w:rPr>
                <w:lang w:eastAsia="en-US"/>
              </w:rPr>
              <w:t>Центр науки (познание, труд);</w:t>
            </w:r>
          </w:p>
          <w:p w:rsidR="009E0761" w:rsidRDefault="009E0761" w:rsidP="009723BE">
            <w:pPr>
              <w:jc w:val="both"/>
              <w:rPr>
                <w:lang w:eastAsia="en-US"/>
              </w:rPr>
            </w:pPr>
            <w:r>
              <w:rPr>
                <w:lang w:eastAsia="en-US"/>
              </w:rPr>
              <w:t>Центр строительства (познание);</w:t>
            </w:r>
          </w:p>
          <w:p w:rsidR="009E0761" w:rsidRDefault="009E0761" w:rsidP="009723BE">
            <w:pPr>
              <w:jc w:val="both"/>
              <w:rPr>
                <w:lang w:eastAsia="en-US"/>
              </w:rPr>
            </w:pPr>
            <w:r>
              <w:rPr>
                <w:lang w:eastAsia="en-US"/>
              </w:rPr>
              <w:t>Центр математики (познание);</w:t>
            </w:r>
          </w:p>
          <w:p w:rsidR="009E0761" w:rsidRDefault="009E0761" w:rsidP="009723BE">
            <w:pPr>
              <w:jc w:val="both"/>
              <w:rPr>
                <w:lang w:eastAsia="en-US"/>
              </w:rPr>
            </w:pPr>
            <w:r>
              <w:rPr>
                <w:lang w:eastAsia="en-US"/>
              </w:rPr>
              <w:t>Центр речи (коммуникация);</w:t>
            </w:r>
          </w:p>
          <w:p w:rsidR="009E0761" w:rsidRDefault="009E0761" w:rsidP="009723BE">
            <w:pPr>
              <w:jc w:val="both"/>
              <w:rPr>
                <w:lang w:eastAsia="en-US"/>
              </w:rPr>
            </w:pPr>
            <w:r>
              <w:rPr>
                <w:lang w:eastAsia="en-US"/>
              </w:rPr>
              <w:t>Центр книги (чтение художественной литературы, коммуникация);</w:t>
            </w:r>
          </w:p>
          <w:p w:rsidR="009E0761" w:rsidRDefault="009E0761" w:rsidP="009723BE">
            <w:pPr>
              <w:jc w:val="both"/>
              <w:rPr>
                <w:lang w:eastAsia="en-US"/>
              </w:rPr>
            </w:pPr>
            <w:r>
              <w:rPr>
                <w:lang w:eastAsia="en-US"/>
              </w:rPr>
              <w:t>Центр музыки (музыка);</w:t>
            </w:r>
          </w:p>
          <w:p w:rsidR="009E0761" w:rsidRDefault="009E0761" w:rsidP="009723BE">
            <w:pPr>
              <w:jc w:val="both"/>
              <w:rPr>
                <w:lang w:eastAsia="en-US"/>
              </w:rPr>
            </w:pPr>
            <w:r>
              <w:rPr>
                <w:lang w:eastAsia="en-US"/>
              </w:rPr>
              <w:t>Центр искусства (художественное творчество).</w:t>
            </w:r>
          </w:p>
          <w:p w:rsidR="007A6B4D" w:rsidRPr="000524A0" w:rsidRDefault="00DF452A" w:rsidP="009723BE">
            <w:pPr>
              <w:jc w:val="both"/>
              <w:rPr>
                <w:lang w:eastAsia="en-US"/>
              </w:rPr>
            </w:pPr>
            <w:r>
              <w:rPr>
                <w:lang w:eastAsia="en-US"/>
              </w:rPr>
              <w:t>В 8 дошкольных группах, музыкально-спортивном зале и кабинете педагога-психолога</w:t>
            </w:r>
            <w:r w:rsidR="007A6B4D">
              <w:rPr>
                <w:lang w:eastAsia="en-US"/>
              </w:rPr>
              <w:t xml:space="preserve"> размещена интерактивная доска для проведения НОД в соответствии с современными требованиями по использованию </w:t>
            </w:r>
            <w:r w:rsidR="000524A0">
              <w:rPr>
                <w:lang w:val="en-US" w:eastAsia="en-US"/>
              </w:rPr>
              <w:t>IT</w:t>
            </w:r>
            <w:r w:rsidR="000524A0" w:rsidRPr="00ED1145">
              <w:rPr>
                <w:lang w:eastAsia="en-US"/>
              </w:rPr>
              <w:t xml:space="preserve">- </w:t>
            </w:r>
            <w:r w:rsidR="00CE26F4">
              <w:rPr>
                <w:lang w:eastAsia="en-US"/>
              </w:rPr>
              <w:t>средств в</w:t>
            </w:r>
            <w:r w:rsidR="000524A0">
              <w:rPr>
                <w:lang w:eastAsia="en-US"/>
              </w:rPr>
              <w:t xml:space="preserve"> педагогическом процессе </w:t>
            </w:r>
            <w:r>
              <w:rPr>
                <w:lang w:eastAsia="en-US"/>
              </w:rPr>
              <w:t>МБДОУ № 137</w:t>
            </w:r>
            <w:r w:rsidR="000524A0">
              <w:rPr>
                <w:lang w:eastAsia="en-US"/>
              </w:rPr>
              <w:t>.</w:t>
            </w:r>
          </w:p>
          <w:p w:rsidR="009E0761" w:rsidRDefault="009E0761" w:rsidP="009723BE">
            <w:pPr>
              <w:jc w:val="both"/>
              <w:rPr>
                <w:lang w:eastAsia="en-US"/>
              </w:rPr>
            </w:pPr>
            <w:r>
              <w:rPr>
                <w:lang w:eastAsia="en-US"/>
              </w:rPr>
              <w:t xml:space="preserve">Таким образом, в </w:t>
            </w:r>
            <w:r w:rsidR="00DF452A">
              <w:rPr>
                <w:lang w:eastAsia="en-US"/>
              </w:rPr>
              <w:t>МБДОУ № 137</w:t>
            </w:r>
            <w:r>
              <w:rPr>
                <w:lang w:eastAsia="en-US"/>
              </w:rPr>
              <w:t xml:space="preserve"> созданы материально-технические условия, способствующие повышению качества образовательного процесса.</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lastRenderedPageBreak/>
              <w:t>Обеспечение безопасности жизни и деятельности ребёнка в здании и на прилегающей к ДОУ территории</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В дошкольном учреждении созданы условия для обеспечения безопасности детей.</w:t>
            </w:r>
          </w:p>
          <w:p w:rsidR="009E0761" w:rsidRDefault="009E0761" w:rsidP="009723BE">
            <w:pPr>
              <w:jc w:val="both"/>
              <w:rPr>
                <w:lang w:eastAsia="en-US"/>
              </w:rPr>
            </w:pPr>
            <w:r>
              <w:rPr>
                <w:lang w:eastAsia="en-US"/>
              </w:rPr>
              <w:t xml:space="preserve">Подъездные дороги, ведущие к дошкольному учреждению, имеют дорожные знаки, ограничивающие или запрещающие въезд на территорию автотранспорта. </w:t>
            </w:r>
          </w:p>
          <w:p w:rsidR="00DF452A" w:rsidRDefault="00CB1F61" w:rsidP="009723BE">
            <w:pPr>
              <w:jc w:val="both"/>
              <w:rPr>
                <w:lang w:eastAsia="en-US"/>
              </w:rPr>
            </w:pPr>
            <w:r>
              <w:rPr>
                <w:lang w:eastAsia="en-US"/>
              </w:rPr>
              <w:t>В 2020</w:t>
            </w:r>
            <w:r w:rsidR="00DF452A">
              <w:rPr>
                <w:lang w:eastAsia="en-US"/>
              </w:rPr>
              <w:t xml:space="preserve"> году </w:t>
            </w:r>
            <w:r>
              <w:rPr>
                <w:lang w:eastAsia="en-US"/>
              </w:rPr>
              <w:t xml:space="preserve">частично </w:t>
            </w:r>
            <w:r w:rsidR="00DF452A">
              <w:rPr>
                <w:lang w:eastAsia="en-US"/>
              </w:rPr>
              <w:t>созданы условия на территории и помещении МБДОУ № 137 по программе «Доступная среда»</w:t>
            </w:r>
            <w:r w:rsidR="00C633BD">
              <w:rPr>
                <w:lang w:eastAsia="en-US"/>
              </w:rPr>
              <w:t xml:space="preserve"> для маломобильной группы населения.</w:t>
            </w:r>
          </w:p>
          <w:p w:rsidR="009E0761" w:rsidRDefault="00CB1F61" w:rsidP="009723BE">
            <w:pPr>
              <w:jc w:val="both"/>
              <w:rPr>
                <w:lang w:eastAsia="en-US"/>
              </w:rPr>
            </w:pPr>
            <w:r>
              <w:rPr>
                <w:lang w:eastAsia="en-US"/>
              </w:rPr>
              <w:t xml:space="preserve">В 2020 году произведено обновление </w:t>
            </w:r>
            <w:proofErr w:type="spellStart"/>
            <w:r>
              <w:rPr>
                <w:lang w:eastAsia="en-US"/>
              </w:rPr>
              <w:t>МАФов</w:t>
            </w:r>
            <w:proofErr w:type="spellEnd"/>
            <w:r>
              <w:rPr>
                <w:lang w:eastAsia="en-US"/>
              </w:rPr>
              <w:t xml:space="preserve"> для игровой деятельн</w:t>
            </w:r>
            <w:r w:rsidR="00410AB8">
              <w:rPr>
                <w:lang w:eastAsia="en-US"/>
              </w:rPr>
              <w:t>ости детей на игровых площадках</w:t>
            </w:r>
            <w:r>
              <w:rPr>
                <w:lang w:eastAsia="en-US"/>
              </w:rPr>
              <w:t>, п</w:t>
            </w:r>
            <w:r w:rsidR="009E0761">
              <w:rPr>
                <w:lang w:eastAsia="en-US"/>
              </w:rPr>
              <w:t>роведена</w:t>
            </w:r>
            <w:r>
              <w:rPr>
                <w:lang w:eastAsia="en-US"/>
              </w:rPr>
              <w:t xml:space="preserve"> обрезка сухостоя на территории, разбиты клумбы, высажены 100 кустов роз и вечнозелёных </w:t>
            </w:r>
            <w:r w:rsidR="00410AB8">
              <w:rPr>
                <w:lang w:eastAsia="en-US"/>
              </w:rPr>
              <w:t>насаждений.</w:t>
            </w:r>
          </w:p>
          <w:p w:rsidR="000524A0" w:rsidRDefault="00410AB8" w:rsidP="009723BE">
            <w:pPr>
              <w:jc w:val="both"/>
              <w:rPr>
                <w:lang w:eastAsia="en-US"/>
              </w:rPr>
            </w:pPr>
            <w:r>
              <w:rPr>
                <w:lang w:eastAsia="en-US"/>
              </w:rPr>
              <w:t>В МБДОУ</w:t>
            </w:r>
            <w:r w:rsidR="00DF452A">
              <w:rPr>
                <w:lang w:eastAsia="en-US"/>
              </w:rPr>
              <w:t xml:space="preserve"> № </w:t>
            </w:r>
            <w:r>
              <w:rPr>
                <w:lang w:eastAsia="en-US"/>
              </w:rPr>
              <w:t>137 работают</w:t>
            </w:r>
            <w:r w:rsidR="009E0761">
              <w:rPr>
                <w:lang w:eastAsia="en-US"/>
              </w:rPr>
              <w:t xml:space="preserve"> домофоны</w:t>
            </w:r>
            <w:r w:rsidR="00CB1F61">
              <w:rPr>
                <w:lang w:eastAsia="en-US"/>
              </w:rPr>
              <w:t xml:space="preserve"> при входе на территорию и здание детского сада</w:t>
            </w:r>
            <w:r w:rsidR="009E0761">
              <w:rPr>
                <w:lang w:eastAsia="en-US"/>
              </w:rPr>
              <w:t>.</w:t>
            </w:r>
          </w:p>
          <w:p w:rsidR="00410AB8" w:rsidRPr="000524A0" w:rsidRDefault="00410AB8" w:rsidP="009723BE">
            <w:pPr>
              <w:jc w:val="both"/>
              <w:rPr>
                <w:lang w:eastAsia="en-US"/>
              </w:rPr>
            </w:pPr>
            <w:r>
              <w:rPr>
                <w:lang w:eastAsia="en-US"/>
              </w:rPr>
              <w:t>Территория стадиона имеет тартановое мягкое покрытие для безопасности детей во время проведения занятий и спортивных соревнований.</w:t>
            </w:r>
          </w:p>
          <w:p w:rsidR="009E0761" w:rsidRDefault="00410AB8" w:rsidP="009723BE">
            <w:pPr>
              <w:jc w:val="both"/>
              <w:rPr>
                <w:lang w:eastAsia="en-US"/>
              </w:rPr>
            </w:pPr>
            <w:r>
              <w:rPr>
                <w:lang w:eastAsia="en-US"/>
              </w:rPr>
              <w:t>В детском</w:t>
            </w:r>
            <w:r w:rsidR="009E0761">
              <w:rPr>
                <w:lang w:eastAsia="en-US"/>
              </w:rPr>
              <w:t xml:space="preserve"> саду была установлена автоматизированная пожарная сигнализация с выводом на пульт 01 и система оповещения.</w:t>
            </w:r>
          </w:p>
          <w:p w:rsidR="000524A0" w:rsidRDefault="00DF452A" w:rsidP="009723BE">
            <w:pPr>
              <w:jc w:val="both"/>
              <w:rPr>
                <w:lang w:eastAsia="en-US"/>
              </w:rPr>
            </w:pPr>
            <w:r>
              <w:rPr>
                <w:lang w:eastAsia="en-US"/>
              </w:rPr>
              <w:t>В МБДОУ № 137</w:t>
            </w:r>
            <w:r w:rsidR="000524A0">
              <w:rPr>
                <w:lang w:eastAsia="en-US"/>
              </w:rPr>
              <w:t xml:space="preserve"> установлена автоматическая система входа на территорию МБДОУ.</w:t>
            </w:r>
          </w:p>
          <w:p w:rsidR="009E0761" w:rsidRDefault="009E0761" w:rsidP="009723BE">
            <w:pPr>
              <w:jc w:val="both"/>
              <w:rPr>
                <w:lang w:eastAsia="en-US"/>
              </w:rPr>
            </w:pPr>
            <w:r>
              <w:rPr>
                <w:lang w:eastAsia="en-US"/>
              </w:rPr>
              <w:t>Детский сад оснащен кнопкой экстренного вызова милиции. Группа быстрого реагирования пребывает после вызова в течение 3-5 минут. Направляет группу дежурный ОВО при ОВД; группа быстрого реагирования оснащена табельным оружием.</w:t>
            </w:r>
          </w:p>
          <w:p w:rsidR="009E0761" w:rsidRDefault="009E0761" w:rsidP="009723BE">
            <w:pPr>
              <w:jc w:val="both"/>
              <w:rPr>
                <w:lang w:eastAsia="en-US"/>
              </w:rPr>
            </w:pPr>
            <w:r>
              <w:rPr>
                <w:lang w:eastAsia="en-US"/>
              </w:rPr>
              <w:t>Оплата всех перечисленных услуг осуществляется за счет городского бюджета.</w:t>
            </w:r>
          </w:p>
          <w:p w:rsidR="009E0761" w:rsidRDefault="009E0761" w:rsidP="009723BE">
            <w:pPr>
              <w:jc w:val="both"/>
              <w:rPr>
                <w:lang w:eastAsia="en-US"/>
              </w:rPr>
            </w:pPr>
            <w:r>
              <w:rPr>
                <w:lang w:eastAsia="en-US"/>
              </w:rPr>
              <w:t xml:space="preserve">Дошкольное учреждение имеет 3 основных входа, отдельный вход </w:t>
            </w:r>
            <w:r w:rsidR="00C633BD">
              <w:rPr>
                <w:lang w:eastAsia="en-US"/>
              </w:rPr>
              <w:t>в отдельно стоящий на территории мобильный корпус</w:t>
            </w:r>
            <w:r>
              <w:rPr>
                <w:lang w:eastAsia="en-US"/>
              </w:rPr>
              <w:t>, входы на пищеблок и прачечную, во всех группах и помещениях имеются пожарные выходы. В помещениях групп вся находящаяся мебель в целях безопасности прикреплена к стенам. Детям по согласованию с родителями категорически запрещается приносить острые и режущие предметы.</w:t>
            </w:r>
          </w:p>
          <w:p w:rsidR="009E0761" w:rsidRDefault="009E0761" w:rsidP="009723BE">
            <w:pPr>
              <w:jc w:val="both"/>
              <w:rPr>
                <w:lang w:eastAsia="en-US"/>
              </w:rPr>
            </w:pPr>
            <w:r>
              <w:rPr>
                <w:lang w:eastAsia="en-US"/>
              </w:rPr>
              <w:t>В</w:t>
            </w:r>
            <w:r w:rsidR="00DF452A">
              <w:rPr>
                <w:lang w:eastAsia="en-US"/>
              </w:rPr>
              <w:t xml:space="preserve"> МБДОУ № 137 </w:t>
            </w:r>
            <w:r>
              <w:rPr>
                <w:lang w:eastAsia="en-US"/>
              </w:rPr>
              <w:t>имеется журнал регистрации результатов испытаний спортивного инвентаря и оборудования спортивного зала и игровых площадок.</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lastRenderedPageBreak/>
              <w:t>Медицинское обслуживание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Pr="00410AB8" w:rsidRDefault="009E0761" w:rsidP="009723BE">
            <w:pPr>
              <w:jc w:val="both"/>
              <w:rPr>
                <w:lang w:eastAsia="en-US"/>
              </w:rPr>
            </w:pPr>
            <w:r w:rsidRPr="00410AB8">
              <w:rPr>
                <w:lang w:eastAsia="en-US"/>
              </w:rPr>
              <w:t>Медицинское обслуживание осуществляется по договору с МБУЗ «Городская детская поликлиника № 17»</w:t>
            </w:r>
            <w:r w:rsidR="00C633BD" w:rsidRPr="00410AB8">
              <w:rPr>
                <w:lang w:eastAsia="en-US"/>
              </w:rPr>
              <w:t xml:space="preserve"> № 355 от 13.12.10</w:t>
            </w:r>
            <w:r w:rsidRPr="00410AB8">
              <w:rPr>
                <w:lang w:eastAsia="en-US"/>
              </w:rPr>
              <w:t xml:space="preserve">, номер </w:t>
            </w:r>
            <w:r w:rsidR="00C633BD" w:rsidRPr="00410AB8">
              <w:rPr>
                <w:lang w:eastAsia="en-US"/>
              </w:rPr>
              <w:t>Л</w:t>
            </w:r>
            <w:r w:rsidRPr="00410AB8">
              <w:rPr>
                <w:lang w:eastAsia="en-US"/>
              </w:rPr>
              <w:t>ицензии поликлиники ЛО 61-01-</w:t>
            </w:r>
            <w:r w:rsidR="00C633BD" w:rsidRPr="00410AB8">
              <w:rPr>
                <w:lang w:eastAsia="en-US"/>
              </w:rPr>
              <w:t>005775</w:t>
            </w:r>
            <w:r w:rsidRPr="00410AB8">
              <w:rPr>
                <w:lang w:eastAsia="en-US"/>
              </w:rPr>
              <w:t xml:space="preserve"> от </w:t>
            </w:r>
            <w:r w:rsidR="00C633BD" w:rsidRPr="00410AB8">
              <w:rPr>
                <w:lang w:eastAsia="en-US"/>
              </w:rPr>
              <w:t>01</w:t>
            </w:r>
            <w:r w:rsidRPr="00410AB8">
              <w:rPr>
                <w:lang w:eastAsia="en-US"/>
              </w:rPr>
              <w:t>.0</w:t>
            </w:r>
            <w:r w:rsidR="00C633BD" w:rsidRPr="00410AB8">
              <w:rPr>
                <w:lang w:eastAsia="en-US"/>
              </w:rPr>
              <w:t>3</w:t>
            </w:r>
            <w:r w:rsidRPr="00410AB8">
              <w:rPr>
                <w:lang w:eastAsia="en-US"/>
              </w:rPr>
              <w:t>.201</w:t>
            </w:r>
            <w:r w:rsidR="00C633BD" w:rsidRPr="00410AB8">
              <w:rPr>
                <w:lang w:eastAsia="en-US"/>
              </w:rPr>
              <w:t>7</w:t>
            </w:r>
            <w:r w:rsidRPr="00410AB8">
              <w:rPr>
                <w:lang w:eastAsia="en-US"/>
              </w:rPr>
              <w:t>.</w:t>
            </w:r>
          </w:p>
          <w:p w:rsidR="009E0761" w:rsidRPr="00410AB8" w:rsidRDefault="009E0761" w:rsidP="009723BE">
            <w:pPr>
              <w:jc w:val="both"/>
              <w:rPr>
                <w:lang w:eastAsia="en-US"/>
              </w:rPr>
            </w:pPr>
            <w:r w:rsidRPr="00410AB8">
              <w:rPr>
                <w:lang w:eastAsia="en-US"/>
              </w:rPr>
              <w:t>Медицинский персонал: медсестра и врач-педиатр, врачи-специалисты – проводят плановые осмотры детей дошкольного учреждения, дают рекомендации сотрудникам по работе с детьми, имеющими отклонения в состоянии здоровья.</w:t>
            </w:r>
          </w:p>
          <w:p w:rsidR="009E0761" w:rsidRPr="00410AB8" w:rsidRDefault="009E0761" w:rsidP="009723BE">
            <w:pPr>
              <w:jc w:val="both"/>
              <w:rPr>
                <w:lang w:eastAsia="en-US"/>
              </w:rPr>
            </w:pPr>
            <w:r w:rsidRPr="00410AB8">
              <w:rPr>
                <w:lang w:eastAsia="en-US"/>
              </w:rPr>
              <w:t xml:space="preserve">Для медицинского обслуживания детей в </w:t>
            </w:r>
            <w:r w:rsidR="00DF452A" w:rsidRPr="00410AB8">
              <w:rPr>
                <w:lang w:eastAsia="en-US"/>
              </w:rPr>
              <w:t>МБДОУ № 137</w:t>
            </w:r>
            <w:r w:rsidRPr="00410AB8">
              <w:rPr>
                <w:lang w:eastAsia="en-US"/>
              </w:rPr>
              <w:t xml:space="preserve"> имеются: медицинский кабинет, процедурный кабинет, изолятор. В каждой группе работают кварцевые лампы</w:t>
            </w:r>
            <w:r w:rsidR="00410AB8" w:rsidRPr="00410AB8">
              <w:rPr>
                <w:lang w:eastAsia="en-US"/>
              </w:rPr>
              <w:t xml:space="preserve">, </w:t>
            </w:r>
            <w:proofErr w:type="spellStart"/>
            <w:r w:rsidR="00410AB8" w:rsidRPr="00410AB8">
              <w:rPr>
                <w:lang w:eastAsia="en-US"/>
              </w:rPr>
              <w:t>рецеркулятор</w:t>
            </w:r>
            <w:proofErr w:type="spellEnd"/>
            <w:r w:rsidRPr="00410AB8">
              <w:rPr>
                <w:lang w:eastAsia="en-US"/>
              </w:rPr>
              <w:t>.</w:t>
            </w:r>
          </w:p>
          <w:p w:rsidR="009E0761" w:rsidRPr="00410AB8" w:rsidRDefault="009E0761" w:rsidP="009723BE">
            <w:pPr>
              <w:jc w:val="both"/>
              <w:rPr>
                <w:lang w:eastAsia="en-US"/>
              </w:rPr>
            </w:pPr>
            <w:r w:rsidRPr="00410AB8">
              <w:rPr>
                <w:lang w:eastAsia="en-US"/>
              </w:rPr>
              <w:t xml:space="preserve">Для повышения качества предоставляемых медицинских услуг проведён косметический ремонт </w:t>
            </w:r>
            <w:proofErr w:type="spellStart"/>
            <w:r w:rsidRPr="00410AB8">
              <w:rPr>
                <w:lang w:eastAsia="en-US"/>
              </w:rPr>
              <w:t>медблока</w:t>
            </w:r>
            <w:proofErr w:type="spellEnd"/>
            <w:r w:rsidRPr="00410AB8">
              <w:rPr>
                <w:lang w:eastAsia="en-US"/>
              </w:rPr>
              <w:t xml:space="preserve"> и при обретено новое медоборудование. </w:t>
            </w:r>
          </w:p>
          <w:p w:rsidR="00410AB8" w:rsidRPr="00410AB8" w:rsidRDefault="00410AB8" w:rsidP="00410AB8">
            <w:pPr>
              <w:shd w:val="clear" w:color="auto" w:fill="F8F8F8"/>
              <w:jc w:val="both"/>
              <w:rPr>
                <w:b/>
                <w:color w:val="1D1D1D"/>
              </w:rPr>
            </w:pPr>
            <w:r w:rsidRPr="00410AB8">
              <w:rPr>
                <w:b/>
                <w:color w:val="1D1D1D"/>
              </w:rPr>
              <w:t xml:space="preserve">Для профилактики </w:t>
            </w:r>
            <w:proofErr w:type="spellStart"/>
            <w:r w:rsidRPr="00410AB8">
              <w:rPr>
                <w:b/>
                <w:color w:val="1D1D1D"/>
              </w:rPr>
              <w:t>коронавирусной</w:t>
            </w:r>
            <w:proofErr w:type="spellEnd"/>
            <w:r w:rsidRPr="00410AB8">
              <w:rPr>
                <w:b/>
                <w:color w:val="1D1D1D"/>
              </w:rPr>
              <w:t xml:space="preserve"> инфекции </w:t>
            </w:r>
            <w:proofErr w:type="gramStart"/>
            <w:r w:rsidRPr="00410AB8">
              <w:rPr>
                <w:b/>
                <w:color w:val="1D1D1D"/>
              </w:rPr>
              <w:t xml:space="preserve">в </w:t>
            </w:r>
            <w:proofErr w:type="spellStart"/>
            <w:r>
              <w:rPr>
                <w:b/>
                <w:color w:val="1D1D1D"/>
              </w:rPr>
              <w:t>в</w:t>
            </w:r>
            <w:proofErr w:type="spellEnd"/>
            <w:proofErr w:type="gramEnd"/>
            <w:r>
              <w:rPr>
                <w:b/>
                <w:color w:val="1D1D1D"/>
              </w:rPr>
              <w:t xml:space="preserve"> МБДОУ № 137 созданы следующие условия:</w:t>
            </w:r>
          </w:p>
          <w:p w:rsidR="00410AB8" w:rsidRPr="00410AB8" w:rsidRDefault="00410AB8" w:rsidP="00410AB8">
            <w:pPr>
              <w:shd w:val="clear" w:color="auto" w:fill="F8F8F8"/>
              <w:jc w:val="both"/>
              <w:rPr>
                <w:color w:val="1D1D1D"/>
              </w:rPr>
            </w:pPr>
            <w:r w:rsidRPr="00410AB8">
              <w:rPr>
                <w:color w:val="1D1D1D"/>
              </w:rPr>
              <w:t>•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rsidR="00410AB8" w:rsidRPr="00410AB8" w:rsidRDefault="00410AB8" w:rsidP="00410AB8">
            <w:pPr>
              <w:shd w:val="clear" w:color="auto" w:fill="F8F8F8"/>
              <w:jc w:val="both"/>
              <w:rPr>
                <w:color w:val="1D1D1D"/>
              </w:rPr>
            </w:pPr>
            <w:r w:rsidRPr="00410AB8">
              <w:rPr>
                <w:color w:val="1D1D1D"/>
              </w:rPr>
              <w:t>• при входе работни</w:t>
            </w:r>
            <w:r>
              <w:rPr>
                <w:color w:val="1D1D1D"/>
              </w:rPr>
              <w:t xml:space="preserve">ков в МБДОУ </w:t>
            </w:r>
            <w:r w:rsidRPr="00410AB8">
              <w:rPr>
                <w:color w:val="1D1D1D"/>
              </w:rPr>
              <w:t>—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410AB8" w:rsidRPr="00410AB8" w:rsidRDefault="00410AB8" w:rsidP="00410AB8">
            <w:pPr>
              <w:shd w:val="clear" w:color="auto" w:fill="F8F8F8"/>
              <w:jc w:val="both"/>
              <w:rPr>
                <w:color w:val="1D1D1D"/>
              </w:rPr>
            </w:pPr>
            <w:r w:rsidRPr="00410AB8">
              <w:rPr>
                <w:color w:val="1D1D1D"/>
              </w:rPr>
              <w:t>• 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w:t>
            </w:r>
            <w:r>
              <w:rPr>
                <w:color w:val="1D1D1D"/>
              </w:rPr>
              <w:t xml:space="preserve"> способом </w:t>
            </w:r>
            <w:r w:rsidRPr="00410AB8">
              <w:rPr>
                <w:color w:val="1D1D1D"/>
              </w:rPr>
              <w:t>с обязательным отстранением от нахождения на рабочем месте лиц с повышенной температурой тела и с признаками инфекционного заболевания;</w:t>
            </w:r>
          </w:p>
          <w:p w:rsidR="00410AB8" w:rsidRPr="00410AB8" w:rsidRDefault="00410AB8" w:rsidP="00410AB8">
            <w:pPr>
              <w:shd w:val="clear" w:color="auto" w:fill="F8F8F8"/>
              <w:jc w:val="both"/>
              <w:rPr>
                <w:color w:val="1D1D1D"/>
              </w:rPr>
            </w:pPr>
            <w:r w:rsidRPr="00410AB8">
              <w:rPr>
                <w:color w:val="1D1D1D"/>
              </w:rPr>
              <w:t>• контроль вызова работником врача для оказания первичной медицинской помощи заболевшему на дому;</w:t>
            </w:r>
          </w:p>
          <w:p w:rsidR="00410AB8" w:rsidRPr="00410AB8" w:rsidRDefault="00410AB8" w:rsidP="00410AB8">
            <w:pPr>
              <w:shd w:val="clear" w:color="auto" w:fill="F8F8F8"/>
              <w:jc w:val="both"/>
              <w:rPr>
                <w:color w:val="1D1D1D"/>
              </w:rPr>
            </w:pPr>
            <w:r w:rsidRPr="00410AB8">
              <w:rPr>
                <w:color w:val="1D1D1D"/>
              </w:rPr>
              <w:t xml:space="preserve">• контроль соблюдения самоизоляции работников на дому на установленный срок (14 дней) при возвращении их из стран, где зарегистрированы случаи новой </w:t>
            </w:r>
            <w:proofErr w:type="spellStart"/>
            <w:r w:rsidRPr="00410AB8">
              <w:rPr>
                <w:color w:val="1D1D1D"/>
              </w:rPr>
              <w:t>коронавирусной</w:t>
            </w:r>
            <w:proofErr w:type="spellEnd"/>
            <w:r w:rsidRPr="00410AB8">
              <w:rPr>
                <w:color w:val="1D1D1D"/>
              </w:rPr>
              <w:t xml:space="preserve"> инфекции (COVID-19);</w:t>
            </w:r>
          </w:p>
          <w:p w:rsidR="00410AB8" w:rsidRPr="00410AB8" w:rsidRDefault="00410AB8" w:rsidP="00410AB8">
            <w:pPr>
              <w:shd w:val="clear" w:color="auto" w:fill="F8F8F8"/>
              <w:jc w:val="both"/>
              <w:rPr>
                <w:color w:val="1D1D1D"/>
              </w:rPr>
            </w:pPr>
            <w:r w:rsidRPr="00410AB8">
              <w:rPr>
                <w:color w:val="1D1D1D"/>
              </w:rPr>
              <w:t>• 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rsidR="00410AB8" w:rsidRPr="00410AB8" w:rsidRDefault="00410AB8" w:rsidP="00410AB8">
            <w:pPr>
              <w:shd w:val="clear" w:color="auto" w:fill="F8F8F8"/>
              <w:jc w:val="both"/>
              <w:rPr>
                <w:color w:val="1D1D1D"/>
              </w:rPr>
            </w:pPr>
            <w:r w:rsidRPr="00410AB8">
              <w:rPr>
                <w:color w:val="1D1D1D"/>
              </w:rPr>
              <w:t xml:space="preserve">• качественная уборка помещений с применением дезинфицирующих средств </w:t>
            </w:r>
            <w:proofErr w:type="spellStart"/>
            <w:r w:rsidRPr="00410AB8">
              <w:rPr>
                <w:color w:val="1D1D1D"/>
              </w:rPr>
              <w:t>вирулицидного</w:t>
            </w:r>
            <w:proofErr w:type="spellEnd"/>
            <w:r w:rsidRPr="00410AB8">
              <w:rPr>
                <w:color w:val="1D1D1D"/>
              </w:rPr>
              <w:t xml:space="preserve"> действия, уделяя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410AB8" w:rsidRPr="00410AB8" w:rsidRDefault="00410AB8" w:rsidP="00410AB8">
            <w:pPr>
              <w:shd w:val="clear" w:color="auto" w:fill="F8F8F8"/>
              <w:jc w:val="both"/>
              <w:rPr>
                <w:color w:val="1D1D1D"/>
              </w:rPr>
            </w:pPr>
            <w:r w:rsidRPr="00410AB8">
              <w:rPr>
                <w:color w:val="1D1D1D"/>
              </w:rPr>
              <w:t>• регулярное (каждые 2 часа) проветривание рабочих помещений;</w:t>
            </w:r>
          </w:p>
          <w:p w:rsidR="00410AB8" w:rsidRPr="00410AB8" w:rsidRDefault="00410AB8" w:rsidP="00410AB8">
            <w:pPr>
              <w:shd w:val="clear" w:color="auto" w:fill="F8F8F8"/>
              <w:jc w:val="both"/>
              <w:rPr>
                <w:color w:val="1D1D1D"/>
              </w:rPr>
            </w:pPr>
            <w:r w:rsidRPr="00410AB8">
              <w:rPr>
                <w:color w:val="1D1D1D"/>
              </w:rPr>
              <w:t xml:space="preserve">• применение в рабочих помещениях бактерицидных ламп, </w:t>
            </w:r>
            <w:proofErr w:type="spellStart"/>
            <w:r w:rsidRPr="00410AB8">
              <w:rPr>
                <w:color w:val="1D1D1D"/>
              </w:rPr>
              <w:lastRenderedPageBreak/>
              <w:t>рециркуляторов</w:t>
            </w:r>
            <w:proofErr w:type="spellEnd"/>
            <w:r w:rsidRPr="00410AB8">
              <w:rPr>
                <w:color w:val="1D1D1D"/>
              </w:rPr>
              <w:t xml:space="preserve"> воздуха с целью регулярного обеззараживания воздуха (по возможности).</w:t>
            </w:r>
          </w:p>
          <w:p w:rsidR="00410AB8" w:rsidRPr="00410AB8" w:rsidRDefault="00410AB8" w:rsidP="009723BE">
            <w:pPr>
              <w:jc w:val="both"/>
              <w:rPr>
                <w:lang w:eastAsia="en-US"/>
              </w:rPr>
            </w:pP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lastRenderedPageBreak/>
              <w:t>Материально-техническая база</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4A0" w:rsidRDefault="00410AB8" w:rsidP="009723BE">
            <w:pPr>
              <w:jc w:val="both"/>
              <w:rPr>
                <w:lang w:eastAsia="en-US"/>
              </w:rPr>
            </w:pPr>
            <w:r>
              <w:rPr>
                <w:lang w:eastAsia="en-US"/>
              </w:rPr>
              <w:t>В 2020</w:t>
            </w:r>
            <w:r w:rsidR="009E0761">
              <w:rPr>
                <w:lang w:eastAsia="en-US"/>
              </w:rPr>
              <w:t xml:space="preserve"> году в </w:t>
            </w:r>
            <w:r w:rsidR="00C633BD">
              <w:rPr>
                <w:lang w:eastAsia="en-US"/>
              </w:rPr>
              <w:t xml:space="preserve">МБДОУ № </w:t>
            </w:r>
            <w:r>
              <w:rPr>
                <w:lang w:eastAsia="en-US"/>
              </w:rPr>
              <w:t>137 проведён</w:t>
            </w:r>
            <w:r w:rsidR="009E0761">
              <w:rPr>
                <w:lang w:eastAsia="en-US"/>
              </w:rPr>
              <w:t xml:space="preserve"> космический ремонт </w:t>
            </w:r>
            <w:r w:rsidR="00DF452A">
              <w:rPr>
                <w:lang w:eastAsia="en-US"/>
              </w:rPr>
              <w:t>младшей группы</w:t>
            </w:r>
            <w:r>
              <w:rPr>
                <w:lang w:eastAsia="en-US"/>
              </w:rPr>
              <w:t xml:space="preserve"> «</w:t>
            </w:r>
            <w:proofErr w:type="spellStart"/>
            <w:r>
              <w:rPr>
                <w:lang w:eastAsia="en-US"/>
              </w:rPr>
              <w:t>Мастерилки</w:t>
            </w:r>
            <w:proofErr w:type="spellEnd"/>
            <w:r>
              <w:rPr>
                <w:lang w:eastAsia="en-US"/>
              </w:rPr>
              <w:t>»</w:t>
            </w:r>
            <w:r w:rsidR="000524A0">
              <w:rPr>
                <w:lang w:eastAsia="en-US"/>
              </w:rPr>
              <w:t xml:space="preserve">. </w:t>
            </w:r>
            <w:r w:rsidR="009E0761">
              <w:rPr>
                <w:lang w:eastAsia="en-US"/>
              </w:rPr>
              <w:t>Во многих группах произведена замена мебели</w:t>
            </w:r>
            <w:r w:rsidR="000524A0">
              <w:rPr>
                <w:lang w:eastAsia="en-US"/>
              </w:rPr>
              <w:t xml:space="preserve"> и игровых модулей. </w:t>
            </w:r>
            <w:r w:rsidR="00113C5D">
              <w:rPr>
                <w:lang w:eastAsia="en-US"/>
              </w:rPr>
              <w:t xml:space="preserve">Развивающая среда </w:t>
            </w:r>
            <w:r w:rsidR="009E0761">
              <w:rPr>
                <w:lang w:eastAsia="en-US"/>
              </w:rPr>
              <w:t xml:space="preserve"> попол</w:t>
            </w:r>
            <w:r w:rsidR="00113C5D">
              <w:rPr>
                <w:lang w:eastAsia="en-US"/>
              </w:rPr>
              <w:t>нена новыми игрушками и развивающими</w:t>
            </w:r>
            <w:r w:rsidR="009E0761">
              <w:rPr>
                <w:lang w:eastAsia="en-US"/>
              </w:rPr>
              <w:t xml:space="preserve"> центрами. </w:t>
            </w:r>
            <w:r w:rsidR="000524A0">
              <w:rPr>
                <w:lang w:eastAsia="en-US"/>
              </w:rPr>
              <w:t xml:space="preserve">Все группы дошкольного учреждения и специалисты </w:t>
            </w:r>
            <w:r w:rsidR="005B36CD">
              <w:rPr>
                <w:lang w:eastAsia="en-US"/>
              </w:rPr>
              <w:t>МБДОУ № 137</w:t>
            </w:r>
            <w:r w:rsidR="000524A0">
              <w:rPr>
                <w:lang w:eastAsia="en-US"/>
              </w:rPr>
              <w:t xml:space="preserve"> имеют ноутбуки, интерактивные доски расположены в </w:t>
            </w:r>
            <w:r w:rsidR="005B36CD">
              <w:rPr>
                <w:lang w:eastAsia="en-US"/>
              </w:rPr>
              <w:t xml:space="preserve">8-ми </w:t>
            </w:r>
            <w:r w:rsidR="000524A0">
              <w:rPr>
                <w:lang w:eastAsia="en-US"/>
              </w:rPr>
              <w:t xml:space="preserve">группах дошкольного </w:t>
            </w:r>
            <w:r w:rsidR="005B36CD">
              <w:rPr>
                <w:lang w:eastAsia="en-US"/>
              </w:rPr>
              <w:t>возраста в музыкально-спортивном зале</w:t>
            </w:r>
            <w:r w:rsidR="000524A0">
              <w:rPr>
                <w:lang w:eastAsia="en-US"/>
              </w:rPr>
              <w:t xml:space="preserve"> и кабинете учителя – логопеда.</w:t>
            </w:r>
            <w:r w:rsidR="002E362F">
              <w:rPr>
                <w:lang w:eastAsia="en-US"/>
              </w:rPr>
              <w:t xml:space="preserve"> </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Характеристика территории ДОУ</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bCs/>
                <w:lang w:eastAsia="en-US"/>
              </w:rPr>
              <w:t xml:space="preserve">Площадь земельных участков, закрепленных за образовательным учреждением 4895 </w:t>
            </w:r>
            <w:proofErr w:type="spellStart"/>
            <w:proofErr w:type="gramStart"/>
            <w:r>
              <w:rPr>
                <w:bCs/>
                <w:lang w:eastAsia="en-US"/>
              </w:rPr>
              <w:t>кв.м</w:t>
            </w:r>
            <w:proofErr w:type="spellEnd"/>
            <w:proofErr w:type="gramEnd"/>
            <w:r>
              <w:rPr>
                <w:lang w:eastAsia="en-US"/>
              </w:rPr>
              <w:t xml:space="preserve"> . Участок детского сада озеленен, оснащён верандами, на  участке высажены различные виды деревьев и кустарников, разбиты цветочные клумбы. Для прогулочных площадок приобретены</w:t>
            </w:r>
            <w:r w:rsidR="00113C5D">
              <w:rPr>
                <w:lang w:eastAsia="en-US"/>
              </w:rPr>
              <w:t xml:space="preserve"> игровые комплексы</w:t>
            </w:r>
            <w:r w:rsidR="00D0435E">
              <w:rPr>
                <w:lang w:eastAsia="en-US"/>
              </w:rPr>
              <w:t xml:space="preserve"> (ДИК)</w:t>
            </w:r>
            <w:r w:rsidR="00113C5D">
              <w:rPr>
                <w:lang w:eastAsia="en-US"/>
              </w:rPr>
              <w:t xml:space="preserve"> и песочницы. Требует срочной реконструкции </w:t>
            </w:r>
            <w:r>
              <w:rPr>
                <w:lang w:eastAsia="en-US"/>
              </w:rPr>
              <w:t>асфальтовое покрытие территории.</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Качество и организация питания</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Рациональное питание является необходимым условием для гармоничного роста, физического и нервно-психического развития детей, устойчивости к действию инфекций и других неблагоприятных факторов внешней среды.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9E0761" w:rsidRDefault="009E0761" w:rsidP="009723BE">
            <w:pPr>
              <w:jc w:val="both"/>
              <w:rPr>
                <w:lang w:eastAsia="en-US"/>
              </w:rPr>
            </w:pPr>
            <w:r>
              <w:rPr>
                <w:lang w:eastAsia="en-US"/>
              </w:rPr>
              <w:t>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 наоборот, исключение из рациона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9E0761" w:rsidRDefault="009E0761" w:rsidP="009723BE">
            <w:pPr>
              <w:jc w:val="both"/>
              <w:rPr>
                <w:lang w:eastAsia="en-US"/>
              </w:rPr>
            </w:pPr>
            <w:r>
              <w:rPr>
                <w:lang w:eastAsia="en-US"/>
              </w:rPr>
              <w:t>Правильный подбор продуктов – условие необходимое, но еще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учетом индивидуальных вкусов детей. Другим условием является строгий режим питания, который должен предусматривать не менее 4 приемов пищи: завтрак, обед, полдник, ужин, причем три из них обязательно должны включать горячее блюдо. Если интервал между приемами пищи слишком велик (больше 4 часов), у ребенка снижаются работоспособность, память. Чрезмерно же частый прием пищи снижает аппетит и тем самым ухудшает усвояемость пищевых веществ.</w:t>
            </w:r>
          </w:p>
          <w:p w:rsidR="009E0761" w:rsidRDefault="009E0761" w:rsidP="009723BE">
            <w:pPr>
              <w:jc w:val="both"/>
              <w:rPr>
                <w:lang w:eastAsia="en-US"/>
              </w:rPr>
            </w:pPr>
            <w:r>
              <w:rPr>
                <w:lang w:eastAsia="en-US"/>
              </w:rPr>
              <w:t xml:space="preserve">Мясо, рыба, яйца, молоко, кефир, </w:t>
            </w:r>
            <w:r w:rsidR="00C633BD">
              <w:rPr>
                <w:lang w:eastAsia="en-US"/>
              </w:rPr>
              <w:t xml:space="preserve">простоквашу, ряженку, </w:t>
            </w:r>
            <w:r>
              <w:rPr>
                <w:lang w:eastAsia="en-US"/>
              </w:rPr>
              <w:t xml:space="preserve">творог, сыр являются источником высококачественных животных белков, способствующих повышению устойчивости детей к действию инфекций и других </w:t>
            </w:r>
            <w:r>
              <w:rPr>
                <w:lang w:eastAsia="en-US"/>
              </w:rPr>
              <w:lastRenderedPageBreak/>
              <w:t>неблагоприятных внешних факторов. Поэтому их следует постоянно включать в рацион питания дошкольников.</w:t>
            </w:r>
          </w:p>
          <w:p w:rsidR="009E0761" w:rsidRDefault="009E0761" w:rsidP="009723BE">
            <w:pPr>
              <w:jc w:val="both"/>
              <w:rPr>
                <w:lang w:eastAsia="en-US"/>
              </w:rPr>
            </w:pPr>
            <w:r>
              <w:rPr>
                <w:lang w:eastAsia="en-US"/>
              </w:rPr>
              <w:t>Правильное рациональное питание – важный и постоянно действующий фактор, обеспечивающий процессы роста, развития организма, условие сохранения здоровья в любом возрасте.</w:t>
            </w:r>
          </w:p>
          <w:p w:rsidR="009E0761" w:rsidRDefault="009E0761" w:rsidP="009723BE">
            <w:pPr>
              <w:jc w:val="both"/>
              <w:rPr>
                <w:lang w:eastAsia="en-US"/>
              </w:rPr>
            </w:pPr>
            <w:r>
              <w:rPr>
                <w:lang w:eastAsia="en-US"/>
              </w:rPr>
              <w:t>Контроль за качеством получаемых продуктов, условиями их хранения и сроками реализации осуществляется ежедневно. Все пищевые продукты, поступающие в детское учреждение, проверяются на соответствие требованиям государственных стандартов. При получении скоропортящихся продуктов обязательно требуются за них качественные удостоверения с указанием даты выработки, сорта или категории, срока реализации, ряда лабораторных данных (например, для молока и молочных продуктов – жирность, содержание белка).</w:t>
            </w:r>
          </w:p>
          <w:p w:rsidR="009E0761" w:rsidRDefault="009E0761" w:rsidP="009723BE">
            <w:pPr>
              <w:jc w:val="both"/>
              <w:rPr>
                <w:lang w:eastAsia="en-US"/>
              </w:rPr>
            </w:pPr>
            <w:r>
              <w:rPr>
                <w:lang w:eastAsia="en-US"/>
              </w:rPr>
              <w:t>Для эффективной организации питания, в детском саду имеется примерное 10-дневное меню, которое разработано институтом питания РАМН. В меню включены 5 приемов пищи:</w:t>
            </w:r>
          </w:p>
          <w:p w:rsidR="009E0761" w:rsidRDefault="009E0761" w:rsidP="009723BE">
            <w:pPr>
              <w:jc w:val="both"/>
              <w:rPr>
                <w:lang w:eastAsia="en-US"/>
              </w:rPr>
            </w:pPr>
            <w:r>
              <w:rPr>
                <w:lang w:eastAsia="en-US"/>
              </w:rPr>
              <w:t>завтрак</w:t>
            </w:r>
          </w:p>
          <w:p w:rsidR="009E0761" w:rsidRDefault="009E0761" w:rsidP="009723BE">
            <w:pPr>
              <w:jc w:val="both"/>
              <w:rPr>
                <w:lang w:eastAsia="en-US"/>
              </w:rPr>
            </w:pPr>
            <w:r>
              <w:rPr>
                <w:lang w:eastAsia="en-US"/>
              </w:rPr>
              <w:t>второй завтрак (10.00 – сок или фрукты)</w:t>
            </w:r>
          </w:p>
          <w:p w:rsidR="009E0761" w:rsidRDefault="009E0761" w:rsidP="009723BE">
            <w:pPr>
              <w:jc w:val="both"/>
              <w:rPr>
                <w:lang w:eastAsia="en-US"/>
              </w:rPr>
            </w:pPr>
            <w:r>
              <w:rPr>
                <w:lang w:eastAsia="en-US"/>
              </w:rPr>
              <w:t>обед</w:t>
            </w:r>
          </w:p>
          <w:p w:rsidR="009E0761" w:rsidRDefault="009E0761" w:rsidP="009723BE">
            <w:pPr>
              <w:jc w:val="both"/>
              <w:rPr>
                <w:lang w:eastAsia="en-US"/>
              </w:rPr>
            </w:pPr>
            <w:r>
              <w:rPr>
                <w:lang w:eastAsia="en-US"/>
              </w:rPr>
              <w:t>полдник</w:t>
            </w:r>
          </w:p>
          <w:p w:rsidR="009E0761" w:rsidRDefault="009E0761" w:rsidP="009723BE">
            <w:pPr>
              <w:jc w:val="both"/>
              <w:rPr>
                <w:lang w:eastAsia="en-US"/>
              </w:rPr>
            </w:pPr>
            <w:r>
              <w:rPr>
                <w:lang w:eastAsia="en-US"/>
              </w:rPr>
              <w:t>ужин</w:t>
            </w:r>
          </w:p>
          <w:p w:rsidR="009E0761" w:rsidRDefault="00C633BD" w:rsidP="009723BE">
            <w:pPr>
              <w:jc w:val="both"/>
              <w:rPr>
                <w:lang w:eastAsia="en-US"/>
              </w:rPr>
            </w:pPr>
            <w:r>
              <w:rPr>
                <w:lang w:eastAsia="en-US"/>
              </w:rPr>
              <w:t>В МБДОУ № 137 ведётся электронное меню</w:t>
            </w:r>
            <w:r w:rsidR="009E0761">
              <w:rPr>
                <w:lang w:eastAsia="en-US"/>
              </w:rPr>
              <w:t xml:space="preserve">, где указаны раскладка, калорийность блюд, содержание жиров, белков и углеводов. Использование </w:t>
            </w:r>
            <w:r>
              <w:rPr>
                <w:lang w:eastAsia="en-US"/>
              </w:rPr>
              <w:t>такого меню</w:t>
            </w:r>
            <w:r w:rsidR="009E0761">
              <w:rPr>
                <w:lang w:eastAsia="en-US"/>
              </w:rPr>
              <w:t xml:space="preserve"> позволяет легко подсчитать химический состав рациона и при необходимости заменить одно блюдо другим, равноценным по составу и калорийности. Разрабатывая конкретное меню, в первую очередь определяется состав обеда, для приготовления которого рекомендуются максимальное количество мяса и рыбы. Из мяса, кроме говядины, используется мясо курицы.</w:t>
            </w:r>
          </w:p>
          <w:p w:rsidR="009E0761" w:rsidRDefault="009E0761" w:rsidP="009723BE">
            <w:pPr>
              <w:jc w:val="both"/>
              <w:rPr>
                <w:lang w:eastAsia="en-US"/>
              </w:rPr>
            </w:pPr>
            <w:r>
              <w:rPr>
                <w:lang w:eastAsia="en-US"/>
              </w:rPr>
              <w:t>Из мясных продуктов готовятся суфле, котлеты, гуляш, которые делаются в отварном и тушеном виде. В качестве гарниров ко вторым блюдам чаще используются овощи (отварные, тушеные, в виде пюре).</w:t>
            </w:r>
          </w:p>
          <w:p w:rsidR="009E0761" w:rsidRDefault="009E0761" w:rsidP="009723BE">
            <w:pPr>
              <w:jc w:val="both"/>
              <w:rPr>
                <w:lang w:eastAsia="en-US"/>
              </w:rPr>
            </w:pPr>
            <w:r>
              <w:rPr>
                <w:lang w:eastAsia="en-US"/>
              </w:rPr>
              <w:t>Первые блюда представлены различными борщами, супами, как мясными, так и рыбными.</w:t>
            </w:r>
          </w:p>
          <w:p w:rsidR="009E0761" w:rsidRDefault="009E0761" w:rsidP="009723BE">
            <w:pPr>
              <w:jc w:val="both"/>
              <w:rPr>
                <w:lang w:eastAsia="en-US"/>
              </w:rPr>
            </w:pPr>
            <w:r>
              <w:rPr>
                <w:lang w:eastAsia="en-US"/>
              </w:rPr>
              <w:t>Учитывая необходимость использования в питании детей различных овощей, как в свежем, так и в сыром виде, в состав блюда включается салат, преимущественно из свежих овощей. Салаты, как правило, заправляются растительным маслом.</w:t>
            </w:r>
          </w:p>
          <w:p w:rsidR="009E0761" w:rsidRDefault="009E0761" w:rsidP="009723BE">
            <w:pPr>
              <w:jc w:val="both"/>
              <w:rPr>
                <w:lang w:eastAsia="en-US"/>
              </w:rPr>
            </w:pPr>
            <w:r>
              <w:rPr>
                <w:lang w:eastAsia="en-US"/>
              </w:rPr>
              <w:t>В качестве третьего блюда – компот или кисель из свежих</w:t>
            </w:r>
            <w:r w:rsidR="00C633BD">
              <w:rPr>
                <w:lang w:eastAsia="en-US"/>
              </w:rPr>
              <w:t xml:space="preserve"> и сухо</w:t>
            </w:r>
            <w:r>
              <w:rPr>
                <w:lang w:eastAsia="en-US"/>
              </w:rPr>
              <w:t>фруктов. </w:t>
            </w:r>
          </w:p>
          <w:p w:rsidR="009E0761" w:rsidRDefault="009E0761" w:rsidP="009723BE">
            <w:pPr>
              <w:jc w:val="both"/>
              <w:rPr>
                <w:lang w:eastAsia="en-US"/>
              </w:rPr>
            </w:pPr>
            <w:r>
              <w:rPr>
                <w:lang w:eastAsia="en-US"/>
              </w:rPr>
              <w:t>На завтрак и полдник готовятся различные молочные каши, а также овощные блюда (овощное рагу, тушеная капуста), блюда из творога, яичные омлеты и свежие фрукты. Из напитков на завтрак дается злаковый кофе с молоком, молоко, чай.</w:t>
            </w:r>
          </w:p>
          <w:p w:rsidR="009E0761" w:rsidRDefault="009E0761" w:rsidP="009723BE">
            <w:pPr>
              <w:jc w:val="both"/>
              <w:rPr>
                <w:lang w:eastAsia="en-US"/>
              </w:rPr>
            </w:pPr>
            <w:r>
              <w:rPr>
                <w:lang w:eastAsia="en-US"/>
              </w:rPr>
              <w:t>В качестве второго завтрака дается фруктовый, овощной сок, фруктовые соки.</w:t>
            </w:r>
          </w:p>
          <w:p w:rsidR="009E0761" w:rsidRDefault="009E0761" w:rsidP="009723BE">
            <w:pPr>
              <w:jc w:val="both"/>
              <w:rPr>
                <w:lang w:eastAsia="en-US"/>
              </w:rPr>
            </w:pPr>
            <w:r>
              <w:rPr>
                <w:lang w:eastAsia="en-US"/>
              </w:rPr>
              <w:t xml:space="preserve">В организации питания ребенка дошкольного возраста имеет большое значение соблюдение режима, что </w:t>
            </w:r>
            <w:r>
              <w:rPr>
                <w:lang w:eastAsia="en-US"/>
              </w:rPr>
              <w:lastRenderedPageBreak/>
              <w:t>обеспечивает лучшее сохранение аппетита, поэтому промежутки между отдельными приемами пищи составляют 3,5-4 часа, а объем ее строго соответствует возрасту детей.</w:t>
            </w:r>
          </w:p>
          <w:p w:rsidR="009E0761" w:rsidRDefault="009E0761" w:rsidP="009723BE">
            <w:pPr>
              <w:jc w:val="both"/>
              <w:rPr>
                <w:b/>
                <w:bCs/>
                <w:lang w:eastAsia="en-US"/>
              </w:rPr>
            </w:pPr>
            <w:r>
              <w:rPr>
                <w:b/>
                <w:bCs/>
                <w:lang w:eastAsia="en-US"/>
              </w:rPr>
              <w:t>Поставщики продуктов</w:t>
            </w:r>
          </w:p>
          <w:p w:rsidR="009E0761" w:rsidRDefault="005844E9" w:rsidP="009723BE">
            <w:pPr>
              <w:jc w:val="both"/>
              <w:rPr>
                <w:lang w:eastAsia="en-US"/>
              </w:rPr>
            </w:pPr>
            <w:r w:rsidRPr="005844E9">
              <w:rPr>
                <w:lang w:eastAsia="en-US"/>
              </w:rPr>
              <w:t xml:space="preserve">ООО </w:t>
            </w:r>
            <w:r w:rsidR="005B36CD">
              <w:rPr>
                <w:lang w:eastAsia="en-US"/>
              </w:rPr>
              <w:t>СП «</w:t>
            </w:r>
            <w:proofErr w:type="spellStart"/>
            <w:r w:rsidR="005B36CD">
              <w:rPr>
                <w:lang w:eastAsia="en-US"/>
              </w:rPr>
              <w:t>Арпачинское</w:t>
            </w:r>
            <w:proofErr w:type="spellEnd"/>
            <w:r w:rsidRPr="005844E9">
              <w:rPr>
                <w:lang w:eastAsia="en-US"/>
              </w:rPr>
              <w:t xml:space="preserve">» </w:t>
            </w:r>
          </w:p>
          <w:p w:rsidR="005B36CD" w:rsidRDefault="006618C6" w:rsidP="009723BE">
            <w:pPr>
              <w:jc w:val="both"/>
              <w:rPr>
                <w:lang w:eastAsia="en-US"/>
              </w:rPr>
            </w:pPr>
            <w:r>
              <w:rPr>
                <w:lang w:eastAsia="en-US"/>
              </w:rPr>
              <w:t xml:space="preserve">ИП </w:t>
            </w:r>
            <w:proofErr w:type="spellStart"/>
            <w:r>
              <w:rPr>
                <w:lang w:eastAsia="en-US"/>
              </w:rPr>
              <w:t>Куинжев</w:t>
            </w:r>
            <w:proofErr w:type="spellEnd"/>
            <w:r>
              <w:rPr>
                <w:lang w:eastAsia="en-US"/>
              </w:rPr>
              <w:t xml:space="preserve"> Б.М.</w:t>
            </w:r>
          </w:p>
          <w:p w:rsidR="006618C6" w:rsidRDefault="006618C6" w:rsidP="009723BE">
            <w:pPr>
              <w:jc w:val="both"/>
              <w:rPr>
                <w:lang w:eastAsia="en-US"/>
              </w:rPr>
            </w:pPr>
            <w:r>
              <w:rPr>
                <w:lang w:eastAsia="en-US"/>
              </w:rPr>
              <w:t xml:space="preserve">ИП </w:t>
            </w:r>
            <w:proofErr w:type="spellStart"/>
            <w:r>
              <w:rPr>
                <w:lang w:eastAsia="en-US"/>
              </w:rPr>
              <w:t>Лохманова</w:t>
            </w:r>
            <w:proofErr w:type="spellEnd"/>
            <w:r>
              <w:rPr>
                <w:lang w:eastAsia="en-US"/>
              </w:rPr>
              <w:t xml:space="preserve"> И.Н.</w:t>
            </w:r>
          </w:p>
          <w:p w:rsidR="006618C6" w:rsidRDefault="006618C6" w:rsidP="009723BE">
            <w:pPr>
              <w:jc w:val="both"/>
              <w:rPr>
                <w:lang w:eastAsia="en-US"/>
              </w:rPr>
            </w:pPr>
            <w:r>
              <w:rPr>
                <w:lang w:eastAsia="en-US"/>
              </w:rPr>
              <w:t>ООО «Соломко»</w:t>
            </w:r>
          </w:p>
          <w:p w:rsidR="006618C6" w:rsidRDefault="006618C6" w:rsidP="009723BE">
            <w:pPr>
              <w:jc w:val="both"/>
              <w:rPr>
                <w:lang w:eastAsia="en-US"/>
              </w:rPr>
            </w:pPr>
            <w:r>
              <w:rPr>
                <w:lang w:eastAsia="en-US"/>
              </w:rPr>
              <w:t>ООО ТД «Арктика»</w:t>
            </w:r>
          </w:p>
          <w:p w:rsidR="006618C6" w:rsidRDefault="006618C6" w:rsidP="009723BE">
            <w:pPr>
              <w:jc w:val="both"/>
              <w:rPr>
                <w:lang w:eastAsia="en-US"/>
              </w:rPr>
            </w:pPr>
            <w:r>
              <w:rPr>
                <w:lang w:eastAsia="en-US"/>
              </w:rPr>
              <w:t>ООО ТК «</w:t>
            </w:r>
            <w:proofErr w:type="spellStart"/>
            <w:r>
              <w:rPr>
                <w:lang w:eastAsia="en-US"/>
              </w:rPr>
              <w:t>Глобал</w:t>
            </w:r>
            <w:proofErr w:type="spellEnd"/>
            <w:r>
              <w:rPr>
                <w:lang w:eastAsia="en-US"/>
              </w:rPr>
              <w:t xml:space="preserve"> Трейд»</w:t>
            </w:r>
          </w:p>
          <w:p w:rsidR="006618C6" w:rsidRDefault="006618C6" w:rsidP="009723BE">
            <w:pPr>
              <w:jc w:val="both"/>
              <w:rPr>
                <w:lang w:eastAsia="en-US"/>
              </w:rPr>
            </w:pPr>
            <w:r>
              <w:rPr>
                <w:lang w:eastAsia="en-US"/>
              </w:rPr>
              <w:t>ООО «Парус»</w:t>
            </w:r>
          </w:p>
          <w:p w:rsidR="006618C6" w:rsidRDefault="006618C6" w:rsidP="009723BE">
            <w:pPr>
              <w:jc w:val="both"/>
              <w:rPr>
                <w:lang w:eastAsia="en-US"/>
              </w:rPr>
            </w:pPr>
            <w:r>
              <w:rPr>
                <w:lang w:eastAsia="en-US"/>
              </w:rPr>
              <w:t xml:space="preserve">ИП </w:t>
            </w:r>
            <w:proofErr w:type="spellStart"/>
            <w:r>
              <w:rPr>
                <w:lang w:eastAsia="en-US"/>
              </w:rPr>
              <w:t>Аведисьян</w:t>
            </w:r>
            <w:proofErr w:type="spellEnd"/>
            <w:r>
              <w:rPr>
                <w:lang w:eastAsia="en-US"/>
              </w:rPr>
              <w:t xml:space="preserve"> А.Э.</w:t>
            </w:r>
          </w:p>
          <w:p w:rsidR="006618C6" w:rsidRDefault="006618C6" w:rsidP="009723BE">
            <w:pPr>
              <w:jc w:val="both"/>
              <w:rPr>
                <w:lang w:eastAsia="en-US"/>
              </w:rPr>
            </w:pPr>
            <w:r>
              <w:rPr>
                <w:lang w:eastAsia="en-US"/>
              </w:rPr>
              <w:t>ООО «</w:t>
            </w:r>
            <w:proofErr w:type="spellStart"/>
            <w:r>
              <w:rPr>
                <w:lang w:eastAsia="en-US"/>
              </w:rPr>
              <w:t>Хлебокомбинат</w:t>
            </w:r>
            <w:proofErr w:type="spellEnd"/>
            <w:r>
              <w:rPr>
                <w:lang w:eastAsia="en-US"/>
              </w:rPr>
              <w:t xml:space="preserve"> </w:t>
            </w:r>
            <w:proofErr w:type="spellStart"/>
            <w:r>
              <w:rPr>
                <w:lang w:eastAsia="en-US"/>
              </w:rPr>
              <w:t>Аксайского</w:t>
            </w:r>
            <w:proofErr w:type="spellEnd"/>
            <w:r>
              <w:rPr>
                <w:lang w:eastAsia="en-US"/>
              </w:rPr>
              <w:t xml:space="preserve"> </w:t>
            </w:r>
            <w:proofErr w:type="spellStart"/>
            <w:r>
              <w:rPr>
                <w:lang w:eastAsia="en-US"/>
              </w:rPr>
              <w:t>райпо</w:t>
            </w:r>
            <w:proofErr w:type="spellEnd"/>
            <w:r>
              <w:rPr>
                <w:lang w:eastAsia="en-US"/>
              </w:rPr>
              <w:t>»</w:t>
            </w:r>
          </w:p>
          <w:p w:rsidR="009E0761" w:rsidRDefault="009E0761" w:rsidP="009723BE">
            <w:pPr>
              <w:jc w:val="both"/>
              <w:rPr>
                <w:lang w:eastAsia="en-US"/>
              </w:rPr>
            </w:pPr>
            <w:r>
              <w:rPr>
                <w:lang w:eastAsia="en-US"/>
              </w:rPr>
              <w:t>Корректировка заявок проводится ежедневно кладовщиком в зависимости от количества детей.</w:t>
            </w:r>
          </w:p>
          <w:p w:rsidR="009E0761" w:rsidRDefault="009E0761" w:rsidP="009723BE">
            <w:pPr>
              <w:jc w:val="both"/>
              <w:rPr>
                <w:lang w:eastAsia="en-US"/>
              </w:rPr>
            </w:pPr>
            <w:r>
              <w:rPr>
                <w:lang w:eastAsia="en-US"/>
              </w:rPr>
              <w:t>На информационном стенде для родителей ежедневно вывешивается меню. На пищеблоке вывешен график выдачи готовой продукции для каждой группы, размещена контрольная порция.</w:t>
            </w:r>
          </w:p>
        </w:tc>
      </w:tr>
    </w:tbl>
    <w:p w:rsidR="00D0435E" w:rsidRDefault="00D0435E" w:rsidP="009723BE">
      <w:pPr>
        <w:jc w:val="both"/>
      </w:pPr>
    </w:p>
    <w:p w:rsidR="00C04F0C" w:rsidRPr="00C04F0C" w:rsidRDefault="00410AB8" w:rsidP="009723BE">
      <w:pPr>
        <w:jc w:val="both"/>
        <w:rPr>
          <w:b/>
        </w:rPr>
      </w:pPr>
      <w:r>
        <w:rPr>
          <w:b/>
        </w:rPr>
        <w:t>Результаты деятельности ДОУ</w:t>
      </w:r>
    </w:p>
    <w:tbl>
      <w:tblPr>
        <w:tblStyle w:val="ad"/>
        <w:tblW w:w="0" w:type="auto"/>
        <w:tblInd w:w="-743" w:type="dxa"/>
        <w:tblLayout w:type="fixed"/>
        <w:tblLook w:val="04A0" w:firstRow="1" w:lastRow="0" w:firstColumn="1" w:lastColumn="0" w:noHBand="0" w:noVBand="1"/>
      </w:tblPr>
      <w:tblGrid>
        <w:gridCol w:w="3828"/>
        <w:gridCol w:w="6486"/>
      </w:tblGrid>
      <w:tr w:rsidR="009E0761" w:rsidTr="00D0435E">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Содержание раздела</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Деятельность ДОУ</w:t>
            </w:r>
          </w:p>
        </w:tc>
      </w:tr>
      <w:tr w:rsidR="009E0761" w:rsidTr="00D0435E">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Результаты работы по снижению заболеваемости, анализ групп здоровья в сравнении с предыдущим годом</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6CD" w:rsidRDefault="005B36CD" w:rsidP="009723BE">
            <w:pPr>
              <w:jc w:val="both"/>
              <w:rPr>
                <w:lang w:eastAsia="en-US"/>
              </w:rPr>
            </w:pPr>
          </w:p>
          <w:p w:rsidR="009E0761" w:rsidRDefault="00183558" w:rsidP="009723BE">
            <w:pPr>
              <w:jc w:val="both"/>
              <w:rPr>
                <w:lang w:eastAsia="en-US"/>
              </w:rPr>
            </w:pPr>
            <w:r>
              <w:rPr>
                <w:lang w:eastAsia="en-US"/>
              </w:rPr>
              <w:t>Общая заболеваемость за 2020</w:t>
            </w:r>
            <w:r w:rsidR="009E0761">
              <w:rPr>
                <w:lang w:eastAsia="en-US"/>
              </w:rPr>
              <w:t xml:space="preserve"> г. составила 5,5 </w:t>
            </w:r>
            <w:proofErr w:type="spellStart"/>
            <w:r w:rsidR="009E0761">
              <w:rPr>
                <w:lang w:eastAsia="en-US"/>
              </w:rPr>
              <w:t>дн</w:t>
            </w:r>
            <w:proofErr w:type="spellEnd"/>
            <w:r w:rsidR="009E0761">
              <w:rPr>
                <w:lang w:eastAsia="en-US"/>
              </w:rPr>
              <w:t>. на 1 ребенка, в т. ч.:</w:t>
            </w:r>
            <w:r w:rsidR="00C633BD">
              <w:rPr>
                <w:lang w:eastAsia="en-US"/>
              </w:rPr>
              <w:t xml:space="preserve"> </w:t>
            </w:r>
            <w:r w:rsidR="009E0761">
              <w:rPr>
                <w:lang w:eastAsia="en-US"/>
              </w:rPr>
              <w:t xml:space="preserve">простудная – 5,5 </w:t>
            </w:r>
            <w:proofErr w:type="spellStart"/>
            <w:proofErr w:type="gramStart"/>
            <w:r w:rsidR="009E0761">
              <w:rPr>
                <w:lang w:eastAsia="en-US"/>
              </w:rPr>
              <w:t>дн</w:t>
            </w:r>
            <w:proofErr w:type="spellEnd"/>
            <w:r w:rsidR="009E0761">
              <w:rPr>
                <w:lang w:eastAsia="en-US"/>
              </w:rPr>
              <w:t>.</w:t>
            </w:r>
            <w:r w:rsidR="00C633BD">
              <w:rPr>
                <w:lang w:eastAsia="en-US"/>
              </w:rPr>
              <w:t>.</w:t>
            </w:r>
            <w:proofErr w:type="gramEnd"/>
          </w:p>
          <w:p w:rsidR="009E0761" w:rsidRDefault="009E0761" w:rsidP="009723BE">
            <w:pPr>
              <w:jc w:val="both"/>
              <w:rPr>
                <w:lang w:eastAsia="en-US"/>
              </w:rPr>
            </w:pPr>
          </w:p>
          <w:p w:rsidR="005B36CD" w:rsidRDefault="005B36CD" w:rsidP="009723BE">
            <w:pPr>
              <w:jc w:val="both"/>
              <w:rPr>
                <w:lang w:eastAsia="en-US"/>
              </w:rPr>
            </w:pPr>
          </w:p>
          <w:p w:rsidR="009E0761" w:rsidRDefault="009E0761" w:rsidP="009723BE">
            <w:pPr>
              <w:jc w:val="both"/>
              <w:rPr>
                <w:lang w:eastAsia="en-US"/>
              </w:rPr>
            </w:pPr>
            <w:r>
              <w:rPr>
                <w:lang w:eastAsia="en-US"/>
              </w:rPr>
              <w:t>Распределение детей по группам здоровья</w:t>
            </w:r>
          </w:p>
          <w:tbl>
            <w:tblPr>
              <w:tblStyle w:val="ad"/>
              <w:tblW w:w="0" w:type="auto"/>
              <w:tblInd w:w="367" w:type="dxa"/>
              <w:tblLayout w:type="fixed"/>
              <w:tblLook w:val="04A0" w:firstRow="1" w:lastRow="0" w:firstColumn="1" w:lastColumn="0" w:noHBand="0" w:noVBand="1"/>
            </w:tblPr>
            <w:tblGrid>
              <w:gridCol w:w="922"/>
              <w:gridCol w:w="923"/>
              <w:gridCol w:w="923"/>
              <w:gridCol w:w="924"/>
              <w:gridCol w:w="924"/>
              <w:gridCol w:w="924"/>
            </w:tblGrid>
            <w:tr w:rsidR="009E0761" w:rsidTr="00D0435E">
              <w:tc>
                <w:tcPr>
                  <w:tcW w:w="27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201</w:t>
                  </w:r>
                  <w:r w:rsidR="009F57A9">
                    <w:rPr>
                      <w:lang w:eastAsia="en-US"/>
                    </w:rPr>
                    <w:t>9</w:t>
                  </w:r>
                  <w:r>
                    <w:rPr>
                      <w:lang w:eastAsia="en-US"/>
                    </w:rPr>
                    <w:t xml:space="preserve"> год</w:t>
                  </w:r>
                </w:p>
              </w:tc>
              <w:tc>
                <w:tcPr>
                  <w:tcW w:w="27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F57A9" w:rsidP="009723BE">
                  <w:pPr>
                    <w:jc w:val="both"/>
                    <w:rPr>
                      <w:lang w:eastAsia="en-US"/>
                    </w:rPr>
                  </w:pPr>
                  <w:r>
                    <w:rPr>
                      <w:lang w:eastAsia="en-US"/>
                    </w:rPr>
                    <w:t>2020</w:t>
                  </w:r>
                  <w:r w:rsidR="009E0761">
                    <w:rPr>
                      <w:lang w:eastAsia="en-US"/>
                    </w:rPr>
                    <w:t xml:space="preserve"> год</w:t>
                  </w:r>
                </w:p>
              </w:tc>
            </w:tr>
            <w:tr w:rsidR="009E0761" w:rsidTr="00D0435E">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группа</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к-во детей</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группа</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к-во детей</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w:t>
                  </w:r>
                </w:p>
              </w:tc>
            </w:tr>
            <w:tr w:rsidR="009E0761" w:rsidTr="00D0435E">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1</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98</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27,5%</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1</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6618C6" w:rsidP="009723BE">
                  <w:pPr>
                    <w:jc w:val="both"/>
                    <w:rPr>
                      <w:lang w:eastAsia="en-US"/>
                    </w:rPr>
                  </w:pPr>
                  <w:r>
                    <w:rPr>
                      <w:lang w:eastAsia="en-US"/>
                    </w:rPr>
                    <w:t>127</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6618C6" w:rsidP="009723BE">
                  <w:pPr>
                    <w:jc w:val="both"/>
                    <w:rPr>
                      <w:lang w:eastAsia="en-US"/>
                    </w:rPr>
                  </w:pPr>
                  <w:r>
                    <w:rPr>
                      <w:lang w:eastAsia="en-US"/>
                    </w:rPr>
                    <w:t>28</w:t>
                  </w:r>
                  <w:r w:rsidR="009E0761">
                    <w:rPr>
                      <w:lang w:eastAsia="en-US"/>
                    </w:rPr>
                    <w:t>%</w:t>
                  </w:r>
                </w:p>
              </w:tc>
            </w:tr>
            <w:tr w:rsidR="009E0761" w:rsidTr="00D0435E">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2</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245</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66%</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2</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6618C6" w:rsidP="009723BE">
                  <w:pPr>
                    <w:jc w:val="both"/>
                    <w:rPr>
                      <w:lang w:eastAsia="en-US"/>
                    </w:rPr>
                  </w:pPr>
                  <w:r>
                    <w:rPr>
                      <w:lang w:eastAsia="en-US"/>
                    </w:rPr>
                    <w:t>318</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6618C6" w:rsidP="009723BE">
                  <w:pPr>
                    <w:jc w:val="both"/>
                    <w:rPr>
                      <w:lang w:eastAsia="en-US"/>
                    </w:rPr>
                  </w:pPr>
                  <w:r>
                    <w:rPr>
                      <w:lang w:eastAsia="en-US"/>
                    </w:rPr>
                    <w:t>70</w:t>
                  </w:r>
                  <w:r w:rsidR="009E0761">
                    <w:rPr>
                      <w:lang w:eastAsia="en-US"/>
                    </w:rPr>
                    <w:t>%</w:t>
                  </w:r>
                </w:p>
              </w:tc>
            </w:tr>
            <w:tr w:rsidR="009E0761" w:rsidTr="00D0435E">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3</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23</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6,5%</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3</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6618C6" w:rsidP="009723BE">
                  <w:pPr>
                    <w:jc w:val="both"/>
                    <w:rPr>
                      <w:lang w:eastAsia="en-US"/>
                    </w:rPr>
                  </w:pPr>
                  <w:r>
                    <w:rPr>
                      <w:lang w:eastAsia="en-US"/>
                    </w:rPr>
                    <w:t>8</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6618C6" w:rsidP="009723BE">
                  <w:pPr>
                    <w:jc w:val="both"/>
                    <w:rPr>
                      <w:lang w:eastAsia="en-US"/>
                    </w:rPr>
                  </w:pPr>
                  <w:r>
                    <w:rPr>
                      <w:lang w:eastAsia="en-US"/>
                    </w:rPr>
                    <w:t>2</w:t>
                  </w:r>
                  <w:r w:rsidR="009E0761">
                    <w:rPr>
                      <w:lang w:eastAsia="en-US"/>
                    </w:rPr>
                    <w:t>%</w:t>
                  </w:r>
                </w:p>
              </w:tc>
            </w:tr>
          </w:tbl>
          <w:p w:rsidR="005B36CD" w:rsidRDefault="005B36CD" w:rsidP="009723BE">
            <w:pPr>
              <w:jc w:val="both"/>
              <w:rPr>
                <w:lang w:eastAsia="en-US"/>
              </w:rPr>
            </w:pPr>
          </w:p>
          <w:p w:rsidR="009E0761" w:rsidRDefault="009E0761" w:rsidP="009723BE">
            <w:pPr>
              <w:jc w:val="both"/>
              <w:rPr>
                <w:lang w:eastAsia="en-US"/>
              </w:rPr>
            </w:pPr>
            <w:r>
              <w:rPr>
                <w:lang w:eastAsia="en-US"/>
              </w:rPr>
              <w:t xml:space="preserve">Сравнительный анализ заболеваемости детей в </w:t>
            </w:r>
            <w:r w:rsidR="00C633BD">
              <w:rPr>
                <w:lang w:eastAsia="en-US"/>
              </w:rPr>
              <w:t>МБДОУ № 137</w:t>
            </w:r>
          </w:p>
          <w:tbl>
            <w:tblPr>
              <w:tblpPr w:leftFromText="180" w:rightFromText="180" w:bottomFromText="200" w:vertAnchor="text" w:horzAnchor="margin" w:tblpY="193"/>
              <w:tblOverlap w:val="never"/>
              <w:tblW w:w="614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6"/>
              <w:gridCol w:w="946"/>
              <w:gridCol w:w="992"/>
              <w:gridCol w:w="709"/>
              <w:gridCol w:w="567"/>
              <w:gridCol w:w="425"/>
              <w:gridCol w:w="567"/>
              <w:gridCol w:w="709"/>
              <w:gridCol w:w="621"/>
            </w:tblGrid>
            <w:tr w:rsidR="009E0761" w:rsidTr="008276D5">
              <w:trPr>
                <w:trHeight w:val="1151"/>
                <w:tblCellSpacing w:w="0" w:type="dxa"/>
              </w:trPr>
              <w:tc>
                <w:tcPr>
                  <w:tcW w:w="606" w:type="dxa"/>
                  <w:vMerge w:val="restart"/>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Год</w:t>
                  </w:r>
                </w:p>
              </w:tc>
              <w:tc>
                <w:tcPr>
                  <w:tcW w:w="1938"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Общее    количество              случаев  заболеваемости    в ДОУ на 1000</w:t>
                  </w:r>
                </w:p>
              </w:tc>
              <w:tc>
                <w:tcPr>
                  <w:tcW w:w="1276"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Общегородской показатель заболеваемости на 1000</w:t>
                  </w:r>
                </w:p>
              </w:tc>
              <w:tc>
                <w:tcPr>
                  <w:tcW w:w="992"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Кол-во дней, пропущенных 1 ребенком</w:t>
                  </w:r>
                </w:p>
              </w:tc>
              <w:tc>
                <w:tcPr>
                  <w:tcW w:w="1330"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Кол-во дней, пропущенных 1 ребенком по болезни в городе</w:t>
                  </w:r>
                </w:p>
              </w:tc>
            </w:tr>
            <w:tr w:rsidR="009E0761" w:rsidTr="008276D5">
              <w:trPr>
                <w:trHeight w:val="119"/>
                <w:tblCellSpacing w:w="0" w:type="dxa"/>
              </w:trPr>
              <w:tc>
                <w:tcPr>
                  <w:tcW w:w="606" w:type="dxa"/>
                  <w:vMerge/>
                  <w:tcBorders>
                    <w:top w:val="outset" w:sz="6" w:space="0" w:color="auto"/>
                    <w:left w:val="outset" w:sz="6" w:space="0" w:color="auto"/>
                    <w:bottom w:val="outset" w:sz="6" w:space="0" w:color="auto"/>
                    <w:right w:val="outset" w:sz="6" w:space="0" w:color="auto"/>
                  </w:tcBorders>
                  <w:vAlign w:val="center"/>
                  <w:hideMark/>
                </w:tcPr>
                <w:p w:rsidR="009E0761" w:rsidRDefault="009E0761" w:rsidP="009723BE">
                  <w:pPr>
                    <w:jc w:val="both"/>
                    <w:rPr>
                      <w:b/>
                      <w:sz w:val="16"/>
                      <w:szCs w:val="16"/>
                      <w:lang w:eastAsia="en-US"/>
                    </w:rPr>
                  </w:pPr>
                </w:p>
              </w:tc>
              <w:tc>
                <w:tcPr>
                  <w:tcW w:w="946" w:type="dxa"/>
                  <w:tcBorders>
                    <w:top w:val="outset" w:sz="6" w:space="0" w:color="auto"/>
                    <w:left w:val="outset" w:sz="6" w:space="0" w:color="auto"/>
                    <w:bottom w:val="outset" w:sz="6" w:space="0" w:color="auto"/>
                    <w:right w:val="outset" w:sz="6" w:space="0" w:color="auto"/>
                  </w:tcBorders>
                  <w:hideMark/>
                </w:tcPr>
                <w:p w:rsidR="009E0761" w:rsidRDefault="008276D5" w:rsidP="009723BE">
                  <w:pPr>
                    <w:jc w:val="both"/>
                    <w:rPr>
                      <w:b/>
                      <w:sz w:val="16"/>
                      <w:szCs w:val="16"/>
                      <w:lang w:eastAsia="en-US"/>
                    </w:rPr>
                  </w:pPr>
                  <w:r>
                    <w:rPr>
                      <w:b/>
                      <w:sz w:val="16"/>
                      <w:szCs w:val="16"/>
                      <w:lang w:eastAsia="en-US"/>
                    </w:rPr>
                    <w:t>Ранний возраст</w:t>
                  </w:r>
                </w:p>
              </w:tc>
              <w:tc>
                <w:tcPr>
                  <w:tcW w:w="992" w:type="dxa"/>
                  <w:tcBorders>
                    <w:top w:val="outset" w:sz="6" w:space="0" w:color="auto"/>
                    <w:left w:val="outset" w:sz="6" w:space="0" w:color="auto"/>
                    <w:bottom w:val="outset" w:sz="6" w:space="0" w:color="auto"/>
                    <w:right w:val="outset" w:sz="6" w:space="0" w:color="auto"/>
                  </w:tcBorders>
                  <w:hideMark/>
                </w:tcPr>
                <w:p w:rsidR="009E0761" w:rsidRDefault="008276D5" w:rsidP="009723BE">
                  <w:pPr>
                    <w:jc w:val="both"/>
                    <w:rPr>
                      <w:b/>
                      <w:sz w:val="16"/>
                      <w:szCs w:val="16"/>
                      <w:lang w:eastAsia="en-US"/>
                    </w:rPr>
                  </w:pPr>
                  <w:r>
                    <w:rPr>
                      <w:b/>
                      <w:sz w:val="16"/>
                      <w:szCs w:val="16"/>
                      <w:lang w:eastAsia="en-US"/>
                    </w:rPr>
                    <w:t>дошкольный</w:t>
                  </w:r>
                </w:p>
              </w:tc>
              <w:tc>
                <w:tcPr>
                  <w:tcW w:w="709" w:type="dxa"/>
                  <w:tcBorders>
                    <w:top w:val="outset" w:sz="6" w:space="0" w:color="auto"/>
                    <w:left w:val="outset" w:sz="6" w:space="0" w:color="auto"/>
                    <w:bottom w:val="outset" w:sz="6" w:space="0" w:color="auto"/>
                    <w:right w:val="outset" w:sz="6" w:space="0" w:color="auto"/>
                  </w:tcBorders>
                  <w:hideMark/>
                </w:tcPr>
                <w:p w:rsidR="009E0761" w:rsidRDefault="008276D5" w:rsidP="009723BE">
                  <w:pPr>
                    <w:jc w:val="both"/>
                    <w:rPr>
                      <w:b/>
                      <w:sz w:val="16"/>
                      <w:szCs w:val="16"/>
                      <w:lang w:eastAsia="en-US"/>
                    </w:rPr>
                  </w:pPr>
                  <w:r>
                    <w:rPr>
                      <w:b/>
                      <w:sz w:val="16"/>
                      <w:szCs w:val="16"/>
                      <w:lang w:eastAsia="en-US"/>
                    </w:rPr>
                    <w:t>ран</w:t>
                  </w:r>
                </w:p>
              </w:tc>
              <w:tc>
                <w:tcPr>
                  <w:tcW w:w="567" w:type="dxa"/>
                  <w:tcBorders>
                    <w:top w:val="outset" w:sz="6" w:space="0" w:color="auto"/>
                    <w:left w:val="outset" w:sz="6" w:space="0" w:color="auto"/>
                    <w:bottom w:val="outset" w:sz="6" w:space="0" w:color="auto"/>
                    <w:right w:val="outset" w:sz="6" w:space="0" w:color="auto"/>
                  </w:tcBorders>
                  <w:hideMark/>
                </w:tcPr>
                <w:p w:rsidR="009E0761" w:rsidRDefault="008276D5" w:rsidP="009723BE">
                  <w:pPr>
                    <w:jc w:val="both"/>
                    <w:rPr>
                      <w:b/>
                      <w:sz w:val="16"/>
                      <w:szCs w:val="16"/>
                      <w:lang w:eastAsia="en-US"/>
                    </w:rPr>
                  </w:pPr>
                  <w:proofErr w:type="spellStart"/>
                  <w:r>
                    <w:rPr>
                      <w:b/>
                      <w:sz w:val="16"/>
                      <w:szCs w:val="16"/>
                      <w:lang w:eastAsia="en-US"/>
                    </w:rPr>
                    <w:t>дошк</w:t>
                  </w:r>
                  <w:proofErr w:type="spellEnd"/>
                </w:p>
              </w:tc>
              <w:tc>
                <w:tcPr>
                  <w:tcW w:w="425" w:type="dxa"/>
                  <w:tcBorders>
                    <w:top w:val="outset" w:sz="6" w:space="0" w:color="auto"/>
                    <w:left w:val="outset" w:sz="6" w:space="0" w:color="auto"/>
                    <w:bottom w:val="outset" w:sz="6" w:space="0" w:color="auto"/>
                    <w:right w:val="outset" w:sz="6" w:space="0" w:color="auto"/>
                  </w:tcBorders>
                  <w:hideMark/>
                </w:tcPr>
                <w:p w:rsidR="009E0761" w:rsidRDefault="008276D5" w:rsidP="009723BE">
                  <w:pPr>
                    <w:jc w:val="both"/>
                    <w:rPr>
                      <w:b/>
                      <w:sz w:val="16"/>
                      <w:szCs w:val="16"/>
                      <w:lang w:eastAsia="en-US"/>
                    </w:rPr>
                  </w:pPr>
                  <w:r>
                    <w:rPr>
                      <w:b/>
                      <w:sz w:val="16"/>
                      <w:szCs w:val="16"/>
                      <w:lang w:eastAsia="en-US"/>
                    </w:rPr>
                    <w:t>ран</w:t>
                  </w:r>
                </w:p>
              </w:tc>
              <w:tc>
                <w:tcPr>
                  <w:tcW w:w="567" w:type="dxa"/>
                  <w:tcBorders>
                    <w:top w:val="outset" w:sz="6" w:space="0" w:color="auto"/>
                    <w:left w:val="outset" w:sz="6" w:space="0" w:color="auto"/>
                    <w:bottom w:val="outset" w:sz="6" w:space="0" w:color="auto"/>
                    <w:right w:val="outset" w:sz="6" w:space="0" w:color="auto"/>
                  </w:tcBorders>
                  <w:hideMark/>
                </w:tcPr>
                <w:p w:rsidR="009E0761" w:rsidRDefault="008276D5" w:rsidP="009723BE">
                  <w:pPr>
                    <w:jc w:val="both"/>
                    <w:rPr>
                      <w:b/>
                      <w:sz w:val="16"/>
                      <w:szCs w:val="16"/>
                      <w:lang w:eastAsia="en-US"/>
                    </w:rPr>
                  </w:pPr>
                  <w:proofErr w:type="spellStart"/>
                  <w:r>
                    <w:rPr>
                      <w:b/>
                      <w:sz w:val="16"/>
                      <w:szCs w:val="16"/>
                      <w:lang w:eastAsia="en-US"/>
                    </w:rPr>
                    <w:t>дошк</w:t>
                  </w:r>
                  <w:proofErr w:type="spellEnd"/>
                </w:p>
              </w:tc>
              <w:tc>
                <w:tcPr>
                  <w:tcW w:w="709" w:type="dxa"/>
                  <w:tcBorders>
                    <w:top w:val="outset" w:sz="6" w:space="0" w:color="auto"/>
                    <w:left w:val="outset" w:sz="6" w:space="0" w:color="auto"/>
                    <w:bottom w:val="outset" w:sz="6" w:space="0" w:color="auto"/>
                    <w:right w:val="outset" w:sz="6" w:space="0" w:color="auto"/>
                  </w:tcBorders>
                  <w:hideMark/>
                </w:tcPr>
                <w:p w:rsidR="009E0761" w:rsidRDefault="008276D5" w:rsidP="009723BE">
                  <w:pPr>
                    <w:jc w:val="both"/>
                    <w:rPr>
                      <w:b/>
                      <w:sz w:val="16"/>
                      <w:szCs w:val="16"/>
                      <w:lang w:eastAsia="en-US"/>
                    </w:rPr>
                  </w:pPr>
                  <w:r>
                    <w:rPr>
                      <w:b/>
                      <w:sz w:val="16"/>
                      <w:szCs w:val="16"/>
                      <w:lang w:eastAsia="en-US"/>
                    </w:rPr>
                    <w:t>ран</w:t>
                  </w:r>
                </w:p>
              </w:tc>
              <w:tc>
                <w:tcPr>
                  <w:tcW w:w="621" w:type="dxa"/>
                  <w:tcBorders>
                    <w:top w:val="outset" w:sz="6" w:space="0" w:color="auto"/>
                    <w:left w:val="outset" w:sz="6" w:space="0" w:color="auto"/>
                    <w:bottom w:val="outset" w:sz="6" w:space="0" w:color="auto"/>
                    <w:right w:val="outset" w:sz="6" w:space="0" w:color="auto"/>
                  </w:tcBorders>
                </w:tcPr>
                <w:p w:rsidR="009E0761" w:rsidRDefault="008276D5" w:rsidP="009723BE">
                  <w:pPr>
                    <w:jc w:val="both"/>
                    <w:rPr>
                      <w:b/>
                      <w:sz w:val="16"/>
                      <w:szCs w:val="16"/>
                      <w:lang w:eastAsia="en-US"/>
                    </w:rPr>
                  </w:pPr>
                  <w:proofErr w:type="spellStart"/>
                  <w:r>
                    <w:rPr>
                      <w:b/>
                      <w:sz w:val="16"/>
                      <w:szCs w:val="16"/>
                      <w:lang w:eastAsia="en-US"/>
                    </w:rPr>
                    <w:t>дошк</w:t>
                  </w:r>
                  <w:proofErr w:type="spellEnd"/>
                </w:p>
                <w:p w:rsidR="009E0761" w:rsidRDefault="009E0761" w:rsidP="009723BE">
                  <w:pPr>
                    <w:jc w:val="both"/>
                    <w:rPr>
                      <w:b/>
                      <w:sz w:val="16"/>
                      <w:szCs w:val="16"/>
                      <w:lang w:eastAsia="en-US"/>
                    </w:rPr>
                  </w:pPr>
                </w:p>
              </w:tc>
            </w:tr>
            <w:tr w:rsidR="009E0761" w:rsidTr="008276D5">
              <w:trPr>
                <w:trHeight w:val="693"/>
                <w:tblCellSpacing w:w="0" w:type="dxa"/>
              </w:trPr>
              <w:tc>
                <w:tcPr>
                  <w:tcW w:w="606" w:type="dxa"/>
                  <w:tcBorders>
                    <w:top w:val="outset" w:sz="6" w:space="0" w:color="auto"/>
                    <w:left w:val="outset" w:sz="6" w:space="0" w:color="auto"/>
                    <w:bottom w:val="outset" w:sz="6" w:space="0" w:color="auto"/>
                    <w:right w:val="outset" w:sz="6" w:space="0" w:color="auto"/>
                  </w:tcBorders>
                  <w:hideMark/>
                </w:tcPr>
                <w:p w:rsidR="009E0761" w:rsidRDefault="009F57A9" w:rsidP="009723BE">
                  <w:pPr>
                    <w:jc w:val="both"/>
                    <w:rPr>
                      <w:b/>
                      <w:sz w:val="16"/>
                      <w:szCs w:val="16"/>
                      <w:lang w:eastAsia="en-US"/>
                    </w:rPr>
                  </w:pPr>
                  <w:r>
                    <w:rPr>
                      <w:b/>
                      <w:sz w:val="16"/>
                      <w:szCs w:val="16"/>
                      <w:lang w:eastAsia="en-US"/>
                    </w:rPr>
                    <w:t>2018</w:t>
                  </w:r>
                </w:p>
              </w:tc>
              <w:tc>
                <w:tcPr>
                  <w:tcW w:w="946"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1362</w:t>
                  </w:r>
                </w:p>
              </w:tc>
              <w:tc>
                <w:tcPr>
                  <w:tcW w:w="992"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680</w:t>
                  </w:r>
                </w:p>
              </w:tc>
              <w:tc>
                <w:tcPr>
                  <w:tcW w:w="709"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1229,9</w:t>
                  </w:r>
                </w:p>
              </w:tc>
              <w:tc>
                <w:tcPr>
                  <w:tcW w:w="567"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804,9</w:t>
                  </w:r>
                </w:p>
              </w:tc>
              <w:tc>
                <w:tcPr>
                  <w:tcW w:w="425"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8,3</w:t>
                  </w:r>
                </w:p>
              </w:tc>
              <w:tc>
                <w:tcPr>
                  <w:tcW w:w="567"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3,3</w:t>
                  </w:r>
                </w:p>
              </w:tc>
              <w:tc>
                <w:tcPr>
                  <w:tcW w:w="709"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10,8</w:t>
                  </w:r>
                </w:p>
              </w:tc>
              <w:tc>
                <w:tcPr>
                  <w:tcW w:w="621" w:type="dxa"/>
                  <w:tcBorders>
                    <w:top w:val="outset" w:sz="6" w:space="0" w:color="auto"/>
                    <w:left w:val="outset" w:sz="6" w:space="0" w:color="auto"/>
                    <w:bottom w:val="outset" w:sz="6" w:space="0" w:color="auto"/>
                    <w:right w:val="outset" w:sz="6" w:space="0" w:color="auto"/>
                  </w:tcBorders>
                </w:tcPr>
                <w:p w:rsidR="009E0761" w:rsidRDefault="009E0761" w:rsidP="009723BE">
                  <w:pPr>
                    <w:jc w:val="both"/>
                    <w:rPr>
                      <w:b/>
                      <w:sz w:val="16"/>
                      <w:szCs w:val="16"/>
                      <w:lang w:eastAsia="en-US"/>
                    </w:rPr>
                  </w:pPr>
                  <w:r>
                    <w:rPr>
                      <w:b/>
                      <w:sz w:val="16"/>
                      <w:szCs w:val="16"/>
                      <w:lang w:eastAsia="en-US"/>
                    </w:rPr>
                    <w:t>7,5</w:t>
                  </w:r>
                </w:p>
                <w:p w:rsidR="009E0761" w:rsidRDefault="009E0761" w:rsidP="009723BE">
                  <w:pPr>
                    <w:jc w:val="both"/>
                    <w:rPr>
                      <w:b/>
                      <w:sz w:val="16"/>
                      <w:szCs w:val="16"/>
                      <w:lang w:eastAsia="en-US"/>
                    </w:rPr>
                  </w:pPr>
                </w:p>
              </w:tc>
            </w:tr>
            <w:tr w:rsidR="009E0761" w:rsidTr="008276D5">
              <w:trPr>
                <w:trHeight w:val="681"/>
                <w:tblCellSpacing w:w="0" w:type="dxa"/>
              </w:trPr>
              <w:tc>
                <w:tcPr>
                  <w:tcW w:w="606" w:type="dxa"/>
                  <w:tcBorders>
                    <w:top w:val="outset" w:sz="6" w:space="0" w:color="auto"/>
                    <w:left w:val="outset" w:sz="6" w:space="0" w:color="auto"/>
                    <w:bottom w:val="outset" w:sz="6" w:space="0" w:color="auto"/>
                    <w:right w:val="outset" w:sz="6" w:space="0" w:color="auto"/>
                  </w:tcBorders>
                  <w:hideMark/>
                </w:tcPr>
                <w:p w:rsidR="009E0761" w:rsidRDefault="00D0435E" w:rsidP="009723BE">
                  <w:pPr>
                    <w:jc w:val="both"/>
                    <w:rPr>
                      <w:b/>
                      <w:sz w:val="16"/>
                      <w:szCs w:val="16"/>
                      <w:lang w:eastAsia="en-US"/>
                    </w:rPr>
                  </w:pPr>
                  <w:r>
                    <w:rPr>
                      <w:b/>
                      <w:sz w:val="16"/>
                      <w:szCs w:val="16"/>
                      <w:lang w:eastAsia="en-US"/>
                    </w:rPr>
                    <w:t>201</w:t>
                  </w:r>
                  <w:r w:rsidR="009F57A9">
                    <w:rPr>
                      <w:b/>
                      <w:sz w:val="16"/>
                      <w:szCs w:val="16"/>
                      <w:lang w:eastAsia="en-US"/>
                    </w:rPr>
                    <w:t>9</w:t>
                  </w:r>
                </w:p>
              </w:tc>
              <w:tc>
                <w:tcPr>
                  <w:tcW w:w="946"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1500</w:t>
                  </w:r>
                </w:p>
              </w:tc>
              <w:tc>
                <w:tcPr>
                  <w:tcW w:w="992"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659</w:t>
                  </w:r>
                </w:p>
              </w:tc>
              <w:tc>
                <w:tcPr>
                  <w:tcW w:w="709"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1432</w:t>
                  </w:r>
                </w:p>
              </w:tc>
              <w:tc>
                <w:tcPr>
                  <w:tcW w:w="567"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823</w:t>
                  </w:r>
                </w:p>
              </w:tc>
              <w:tc>
                <w:tcPr>
                  <w:tcW w:w="425"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9,9</w:t>
                  </w:r>
                </w:p>
              </w:tc>
              <w:tc>
                <w:tcPr>
                  <w:tcW w:w="567"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3,6</w:t>
                  </w:r>
                </w:p>
              </w:tc>
              <w:tc>
                <w:tcPr>
                  <w:tcW w:w="709"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11,6</w:t>
                  </w:r>
                </w:p>
              </w:tc>
              <w:tc>
                <w:tcPr>
                  <w:tcW w:w="621" w:type="dxa"/>
                  <w:tcBorders>
                    <w:top w:val="outset" w:sz="6" w:space="0" w:color="auto"/>
                    <w:left w:val="outset" w:sz="6" w:space="0" w:color="auto"/>
                    <w:bottom w:val="outset" w:sz="6" w:space="0" w:color="auto"/>
                    <w:right w:val="outset" w:sz="6" w:space="0" w:color="auto"/>
                  </w:tcBorders>
                </w:tcPr>
                <w:p w:rsidR="009E0761" w:rsidRDefault="009E0761" w:rsidP="009723BE">
                  <w:pPr>
                    <w:jc w:val="both"/>
                    <w:rPr>
                      <w:b/>
                      <w:sz w:val="16"/>
                      <w:szCs w:val="16"/>
                      <w:lang w:eastAsia="en-US"/>
                    </w:rPr>
                  </w:pPr>
                  <w:r>
                    <w:rPr>
                      <w:b/>
                      <w:sz w:val="16"/>
                      <w:szCs w:val="16"/>
                      <w:lang w:eastAsia="en-US"/>
                    </w:rPr>
                    <w:t>6,9</w:t>
                  </w:r>
                </w:p>
                <w:p w:rsidR="009E0761" w:rsidRDefault="009E0761" w:rsidP="009723BE">
                  <w:pPr>
                    <w:jc w:val="both"/>
                    <w:rPr>
                      <w:b/>
                      <w:sz w:val="16"/>
                      <w:szCs w:val="16"/>
                      <w:lang w:eastAsia="en-US"/>
                    </w:rPr>
                  </w:pPr>
                </w:p>
              </w:tc>
            </w:tr>
            <w:tr w:rsidR="009E0761" w:rsidTr="008276D5">
              <w:trPr>
                <w:trHeight w:val="458"/>
                <w:tblCellSpacing w:w="0" w:type="dxa"/>
              </w:trPr>
              <w:tc>
                <w:tcPr>
                  <w:tcW w:w="606" w:type="dxa"/>
                  <w:tcBorders>
                    <w:top w:val="outset" w:sz="6" w:space="0" w:color="auto"/>
                    <w:left w:val="outset" w:sz="6" w:space="0" w:color="auto"/>
                    <w:bottom w:val="outset" w:sz="6" w:space="0" w:color="auto"/>
                    <w:right w:val="outset" w:sz="6" w:space="0" w:color="auto"/>
                  </w:tcBorders>
                  <w:hideMark/>
                </w:tcPr>
                <w:p w:rsidR="009E0761" w:rsidRDefault="009F57A9" w:rsidP="009723BE">
                  <w:pPr>
                    <w:jc w:val="both"/>
                    <w:rPr>
                      <w:b/>
                      <w:sz w:val="16"/>
                      <w:szCs w:val="16"/>
                      <w:lang w:eastAsia="en-US"/>
                    </w:rPr>
                  </w:pPr>
                  <w:r>
                    <w:rPr>
                      <w:b/>
                      <w:sz w:val="16"/>
                      <w:szCs w:val="16"/>
                      <w:lang w:eastAsia="en-US"/>
                    </w:rPr>
                    <w:t>2020</w:t>
                  </w:r>
                </w:p>
              </w:tc>
              <w:tc>
                <w:tcPr>
                  <w:tcW w:w="946"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1400</w:t>
                  </w:r>
                </w:p>
              </w:tc>
              <w:tc>
                <w:tcPr>
                  <w:tcW w:w="992" w:type="dxa"/>
                  <w:tcBorders>
                    <w:top w:val="outset" w:sz="6" w:space="0" w:color="auto"/>
                    <w:left w:val="outset" w:sz="6" w:space="0" w:color="auto"/>
                    <w:bottom w:val="outset" w:sz="6" w:space="0" w:color="auto"/>
                    <w:right w:val="outset" w:sz="6" w:space="0" w:color="auto"/>
                  </w:tcBorders>
                  <w:hideMark/>
                </w:tcPr>
                <w:p w:rsidR="009E0761" w:rsidRDefault="006618C6" w:rsidP="009723BE">
                  <w:pPr>
                    <w:jc w:val="both"/>
                    <w:rPr>
                      <w:b/>
                      <w:sz w:val="16"/>
                      <w:szCs w:val="16"/>
                      <w:lang w:eastAsia="en-US"/>
                    </w:rPr>
                  </w:pPr>
                  <w:r>
                    <w:rPr>
                      <w:b/>
                      <w:sz w:val="16"/>
                      <w:szCs w:val="16"/>
                      <w:lang w:eastAsia="en-US"/>
                    </w:rPr>
                    <w:t>296</w:t>
                  </w:r>
                </w:p>
              </w:tc>
              <w:tc>
                <w:tcPr>
                  <w:tcW w:w="709"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1186</w:t>
                  </w:r>
                </w:p>
              </w:tc>
              <w:tc>
                <w:tcPr>
                  <w:tcW w:w="567"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792</w:t>
                  </w:r>
                </w:p>
              </w:tc>
              <w:tc>
                <w:tcPr>
                  <w:tcW w:w="425"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9,4</w:t>
                  </w:r>
                </w:p>
              </w:tc>
              <w:tc>
                <w:tcPr>
                  <w:tcW w:w="567"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b/>
                      <w:sz w:val="16"/>
                      <w:szCs w:val="16"/>
                      <w:lang w:eastAsia="en-US"/>
                    </w:rPr>
                  </w:pPr>
                  <w:r>
                    <w:rPr>
                      <w:b/>
                      <w:sz w:val="16"/>
                      <w:szCs w:val="16"/>
                      <w:lang w:eastAsia="en-US"/>
                    </w:rPr>
                    <w:t>3,2</w:t>
                  </w:r>
                </w:p>
              </w:tc>
              <w:tc>
                <w:tcPr>
                  <w:tcW w:w="709" w:type="dxa"/>
                  <w:tcBorders>
                    <w:top w:val="outset" w:sz="6" w:space="0" w:color="auto"/>
                    <w:left w:val="outset" w:sz="6" w:space="0" w:color="auto"/>
                    <w:bottom w:val="outset" w:sz="6" w:space="0" w:color="auto"/>
                    <w:right w:val="outset" w:sz="6" w:space="0" w:color="auto"/>
                  </w:tcBorders>
                  <w:hideMark/>
                </w:tcPr>
                <w:p w:rsidR="009E0761" w:rsidRDefault="006618C6" w:rsidP="009723BE">
                  <w:pPr>
                    <w:jc w:val="both"/>
                    <w:rPr>
                      <w:b/>
                      <w:sz w:val="16"/>
                      <w:szCs w:val="16"/>
                      <w:lang w:eastAsia="en-US"/>
                    </w:rPr>
                  </w:pPr>
                  <w:r>
                    <w:rPr>
                      <w:b/>
                      <w:sz w:val="16"/>
                      <w:szCs w:val="16"/>
                      <w:lang w:eastAsia="en-US"/>
                    </w:rPr>
                    <w:t>7,5</w:t>
                  </w:r>
                </w:p>
              </w:tc>
              <w:tc>
                <w:tcPr>
                  <w:tcW w:w="621" w:type="dxa"/>
                  <w:tcBorders>
                    <w:top w:val="outset" w:sz="6" w:space="0" w:color="auto"/>
                    <w:left w:val="outset" w:sz="6" w:space="0" w:color="auto"/>
                    <w:bottom w:val="outset" w:sz="6" w:space="0" w:color="auto"/>
                    <w:right w:val="outset" w:sz="6" w:space="0" w:color="auto"/>
                  </w:tcBorders>
                </w:tcPr>
                <w:p w:rsidR="009E0761" w:rsidRDefault="009E0761" w:rsidP="009723BE">
                  <w:pPr>
                    <w:jc w:val="both"/>
                    <w:rPr>
                      <w:b/>
                      <w:sz w:val="16"/>
                      <w:szCs w:val="16"/>
                      <w:lang w:eastAsia="en-US"/>
                    </w:rPr>
                  </w:pPr>
                  <w:r>
                    <w:rPr>
                      <w:b/>
                      <w:sz w:val="16"/>
                      <w:szCs w:val="16"/>
                      <w:lang w:eastAsia="en-US"/>
                    </w:rPr>
                    <w:t>6,3</w:t>
                  </w:r>
                </w:p>
                <w:p w:rsidR="009E0761" w:rsidRDefault="009E0761" w:rsidP="009723BE">
                  <w:pPr>
                    <w:jc w:val="both"/>
                    <w:rPr>
                      <w:b/>
                      <w:sz w:val="16"/>
                      <w:szCs w:val="16"/>
                      <w:lang w:eastAsia="en-US"/>
                    </w:rPr>
                  </w:pPr>
                </w:p>
              </w:tc>
            </w:tr>
          </w:tbl>
          <w:p w:rsidR="009E0761" w:rsidRDefault="009E0761" w:rsidP="009723BE">
            <w:pPr>
              <w:jc w:val="both"/>
              <w:rPr>
                <w:rStyle w:val="ae"/>
                <w:color w:val="000000"/>
              </w:rPr>
            </w:pPr>
          </w:p>
          <w:p w:rsidR="009E0761" w:rsidRDefault="009E0761" w:rsidP="009723BE">
            <w:pPr>
              <w:jc w:val="both"/>
            </w:pPr>
            <w:r>
              <w:rPr>
                <w:rStyle w:val="ae"/>
                <w:color w:val="000000"/>
                <w:lang w:eastAsia="en-US"/>
              </w:rPr>
              <w:t>Вывод:</w:t>
            </w:r>
            <w:r w:rsidR="005B36CD">
              <w:rPr>
                <w:lang w:eastAsia="en-US"/>
              </w:rPr>
              <w:t xml:space="preserve"> </w:t>
            </w:r>
            <w:r w:rsidR="00183558">
              <w:rPr>
                <w:lang w:eastAsia="en-US"/>
              </w:rPr>
              <w:t>в 2020</w:t>
            </w:r>
            <w:r w:rsidR="005B36CD">
              <w:rPr>
                <w:lang w:eastAsia="en-US"/>
              </w:rPr>
              <w:t xml:space="preserve"> году </w:t>
            </w:r>
            <w:proofErr w:type="gramStart"/>
            <w:r w:rsidR="005B36CD">
              <w:rPr>
                <w:lang w:eastAsia="en-US"/>
              </w:rPr>
              <w:t xml:space="preserve">в  </w:t>
            </w:r>
            <w:r w:rsidR="008276D5">
              <w:rPr>
                <w:lang w:eastAsia="en-US"/>
              </w:rPr>
              <w:t>МБДОУ</w:t>
            </w:r>
            <w:proofErr w:type="gramEnd"/>
            <w:r w:rsidR="008276D5">
              <w:rPr>
                <w:lang w:eastAsia="en-US"/>
              </w:rPr>
              <w:t xml:space="preserve"> № 137 </w:t>
            </w:r>
            <w:r w:rsidR="00183558">
              <w:rPr>
                <w:lang w:eastAsia="en-US"/>
              </w:rPr>
              <w:t xml:space="preserve"> по сравнению с 2019</w:t>
            </w:r>
            <w:r>
              <w:rPr>
                <w:lang w:eastAsia="en-US"/>
              </w:rPr>
              <w:t xml:space="preserve"> годом  у детей раннего возраста заболеваемость по</w:t>
            </w:r>
            <w:r w:rsidR="008276D5">
              <w:rPr>
                <w:lang w:eastAsia="en-US"/>
              </w:rPr>
              <w:t>низилась</w:t>
            </w:r>
            <w:r>
              <w:rPr>
                <w:lang w:eastAsia="en-US"/>
              </w:rPr>
              <w:t xml:space="preserve"> на 24 случая (2 %), среди детей дошкольного возраста заболеваемость снизилась на 44 случая (6 %).</w:t>
            </w:r>
          </w:p>
          <w:p w:rsidR="009E0761" w:rsidRDefault="009E0761" w:rsidP="009723BE">
            <w:pPr>
              <w:jc w:val="both"/>
              <w:rPr>
                <w:lang w:eastAsia="en-US"/>
              </w:rPr>
            </w:pPr>
            <w:r>
              <w:rPr>
                <w:lang w:eastAsia="en-US"/>
              </w:rPr>
              <w:lastRenderedPageBreak/>
              <w:t xml:space="preserve">По сравнению с общегородским показателем заболеваемости на 1000 произошло </w:t>
            </w:r>
            <w:r w:rsidR="008276D5">
              <w:rPr>
                <w:lang w:eastAsia="en-US"/>
              </w:rPr>
              <w:t>снижение</w:t>
            </w:r>
            <w:r>
              <w:rPr>
                <w:lang w:eastAsia="en-US"/>
              </w:rPr>
              <w:t xml:space="preserve"> случаев (2 %) в </w:t>
            </w:r>
            <w:r w:rsidR="008276D5">
              <w:rPr>
                <w:lang w:eastAsia="en-US"/>
              </w:rPr>
              <w:t>группах раннего возраста</w:t>
            </w:r>
            <w:r>
              <w:rPr>
                <w:lang w:eastAsia="en-US"/>
              </w:rPr>
              <w:t xml:space="preserve">, а в </w:t>
            </w:r>
            <w:proofErr w:type="gramStart"/>
            <w:r w:rsidR="008276D5">
              <w:rPr>
                <w:lang w:eastAsia="en-US"/>
              </w:rPr>
              <w:t>дошкольных</w:t>
            </w:r>
            <w:r>
              <w:rPr>
                <w:lang w:eastAsia="en-US"/>
              </w:rPr>
              <w:t>  произошло</w:t>
            </w:r>
            <w:proofErr w:type="gramEnd"/>
            <w:r>
              <w:rPr>
                <w:lang w:eastAsia="en-US"/>
              </w:rPr>
              <w:t xml:space="preserve"> снижение на 60 случаев (8 %).</w:t>
            </w:r>
          </w:p>
          <w:p w:rsidR="009E0761" w:rsidRDefault="009E0761" w:rsidP="009723BE">
            <w:pPr>
              <w:jc w:val="both"/>
              <w:rPr>
                <w:lang w:eastAsia="en-US"/>
              </w:rPr>
            </w:pPr>
            <w:r>
              <w:rPr>
                <w:lang w:eastAsia="en-US"/>
              </w:rPr>
              <w:t xml:space="preserve">Причины снижения заболеваемости детей </w:t>
            </w:r>
            <w:r w:rsidR="005B36CD">
              <w:rPr>
                <w:lang w:eastAsia="en-US"/>
              </w:rPr>
              <w:t>МБДОУ № 137</w:t>
            </w:r>
            <w:r>
              <w:rPr>
                <w:lang w:eastAsia="en-US"/>
              </w:rPr>
              <w:t>:</w:t>
            </w:r>
          </w:p>
          <w:p w:rsidR="009E0761" w:rsidRDefault="009E0761" w:rsidP="009723BE">
            <w:pPr>
              <w:jc w:val="both"/>
              <w:rPr>
                <w:lang w:eastAsia="en-US"/>
              </w:rPr>
            </w:pPr>
            <w:r>
              <w:rPr>
                <w:lang w:eastAsia="en-US"/>
              </w:rPr>
              <w:t>Своевременная вакцинация детей против гриппа.</w:t>
            </w:r>
          </w:p>
          <w:p w:rsidR="009E0761" w:rsidRDefault="009E0761" w:rsidP="009723BE">
            <w:pPr>
              <w:jc w:val="both"/>
              <w:rPr>
                <w:lang w:eastAsia="en-US"/>
              </w:rPr>
            </w:pPr>
            <w:r>
              <w:rPr>
                <w:lang w:eastAsia="en-US"/>
              </w:rPr>
              <w:t>Отсутствие вспышек воздушно-капельных инфекций.</w:t>
            </w:r>
          </w:p>
          <w:p w:rsidR="009E0761" w:rsidRDefault="009E0761" w:rsidP="009723BE">
            <w:pPr>
              <w:jc w:val="both"/>
              <w:rPr>
                <w:lang w:eastAsia="en-US"/>
              </w:rPr>
            </w:pPr>
            <w:r>
              <w:rPr>
                <w:lang w:eastAsia="en-US"/>
              </w:rPr>
              <w:t xml:space="preserve">Своевременная подача отопления в </w:t>
            </w:r>
            <w:r w:rsidR="005B36CD">
              <w:rPr>
                <w:lang w:eastAsia="en-US"/>
              </w:rPr>
              <w:t>МБДОУ № 137</w:t>
            </w:r>
            <w:r>
              <w:rPr>
                <w:lang w:eastAsia="en-US"/>
              </w:rPr>
              <w:t>.</w:t>
            </w:r>
          </w:p>
          <w:p w:rsidR="009E0761" w:rsidRDefault="009E0761" w:rsidP="009723BE">
            <w:pPr>
              <w:jc w:val="both"/>
              <w:rPr>
                <w:lang w:eastAsia="en-US"/>
              </w:rPr>
            </w:pPr>
            <w:r>
              <w:rPr>
                <w:lang w:eastAsia="en-US"/>
              </w:rPr>
              <w:t>Приведенные данные подтверждают результативность оздоровительной работы с детьми. Проблемой остается заболеваемость детей после праздников и выходных (так называемая "родительская" заболеваемость). Ее уровень по-прежнему достаточно высок.</w:t>
            </w:r>
          </w:p>
          <w:p w:rsidR="009E0761" w:rsidRDefault="009E0761" w:rsidP="009723BE">
            <w:pPr>
              <w:jc w:val="both"/>
              <w:rPr>
                <w:lang w:eastAsia="en-US"/>
              </w:rPr>
            </w:pPr>
          </w:p>
        </w:tc>
      </w:tr>
      <w:tr w:rsidR="009E0761" w:rsidTr="00D0435E">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lastRenderedPageBreak/>
              <w:t>Достижения воспитанников, педагогов, образовательного учреждения, результаты участия воспитанников в городских мероприятиях</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92" w:rsidRDefault="00410AB8" w:rsidP="005A5B6E">
            <w:pPr>
              <w:jc w:val="both"/>
              <w:rPr>
                <w:lang w:eastAsia="en-US"/>
              </w:rPr>
            </w:pPr>
            <w:r>
              <w:rPr>
                <w:lang w:eastAsia="en-US"/>
              </w:rPr>
              <w:t>В 2020</w:t>
            </w:r>
            <w:r w:rsidR="008C3C92">
              <w:rPr>
                <w:lang w:eastAsia="en-US"/>
              </w:rPr>
              <w:t xml:space="preserve"> году</w:t>
            </w:r>
            <w:r w:rsidR="00EA6E50">
              <w:rPr>
                <w:lang w:eastAsia="en-US"/>
              </w:rPr>
              <w:t xml:space="preserve"> </w:t>
            </w:r>
            <w:r w:rsidR="005A5B6E">
              <w:t>б</w:t>
            </w:r>
            <w:r w:rsidR="008C3C92">
              <w:t xml:space="preserve">олее 75% воспитанников и их педагоги являются победителями и участниками Всероссийских конкурсов на педагогических сайтах. Их победы представлены сертификатами в портфолио педагогов и воспитанников. </w:t>
            </w:r>
          </w:p>
          <w:p w:rsidR="008C3C92" w:rsidRDefault="008C3C92" w:rsidP="009723BE">
            <w:pPr>
              <w:spacing w:before="100" w:beforeAutospacing="1" w:after="100" w:afterAutospacing="1"/>
              <w:jc w:val="both"/>
            </w:pPr>
            <w:r>
              <w:t>Педагоги специалисты МБДОУ ежегодно повышают свою квалификацию и профессиональное мастерство в НОЦ МЦО, ИПК и ПРО, авторских курсах, семинарах, мастер-классах городского методического центра, педагогических сайтах «Открытый урок», «Первое сентября», «Педсовет», «Просвещение», «</w:t>
            </w:r>
            <w:proofErr w:type="spellStart"/>
            <w:r>
              <w:t>Мерсибо</w:t>
            </w:r>
            <w:proofErr w:type="spellEnd"/>
            <w:r>
              <w:t xml:space="preserve">», «Все </w:t>
            </w:r>
            <w:proofErr w:type="spellStart"/>
            <w:r>
              <w:t>вебинары</w:t>
            </w:r>
            <w:proofErr w:type="spellEnd"/>
            <w:r>
              <w:t>», «Профессионалы», «МПАДО» и др.</w:t>
            </w:r>
          </w:p>
          <w:p w:rsidR="008C3C92" w:rsidRDefault="008C3C92" w:rsidP="009723BE">
            <w:pPr>
              <w:spacing w:before="100" w:beforeAutospacing="1" w:after="100" w:afterAutospacing="1"/>
              <w:jc w:val="both"/>
            </w:pPr>
            <w:r>
              <w:t>Педагогический коллектив принимает активное участие в конкурса</w:t>
            </w:r>
            <w:r w:rsidR="00675FA8">
              <w:t>х районного и городского уровня.</w:t>
            </w:r>
          </w:p>
          <w:p w:rsidR="00675FA8" w:rsidRPr="00675FA8" w:rsidRDefault="00675FA8" w:rsidP="00675FA8">
            <w:pPr>
              <w:spacing w:before="100" w:beforeAutospacing="1" w:after="100" w:afterAutospacing="1"/>
              <w:jc w:val="both"/>
            </w:pPr>
            <w:r>
              <w:t xml:space="preserve">В </w:t>
            </w:r>
            <w:r w:rsidRPr="00675FA8">
              <w:t>2019-2020 учебном году детский сад получил статус Центра безопасности дорожного движения, в соответствии с этим проведена большая работа со следующими результатами:</w:t>
            </w:r>
          </w:p>
          <w:p w:rsidR="00675FA8" w:rsidRDefault="00675FA8" w:rsidP="00675FA8">
            <w:pPr>
              <w:pStyle w:val="ac"/>
              <w:numPr>
                <w:ilvl w:val="0"/>
                <w:numId w:val="44"/>
              </w:numPr>
              <w:spacing w:before="100" w:beforeAutospacing="1" w:after="100" w:afterAutospacing="1"/>
              <w:jc w:val="both"/>
              <w:rPr>
                <w:rFonts w:ascii="Times New Roman" w:hAnsi="Times New Roman" w:cs="Times New Roman"/>
                <w:sz w:val="24"/>
                <w:szCs w:val="24"/>
              </w:rPr>
            </w:pPr>
            <w:r w:rsidRPr="00675FA8">
              <w:rPr>
                <w:rFonts w:ascii="Times New Roman" w:hAnsi="Times New Roman" w:cs="Times New Roman"/>
                <w:sz w:val="24"/>
                <w:szCs w:val="24"/>
              </w:rPr>
              <w:t>На базе сада прошел Юбилей</w:t>
            </w:r>
            <w:r>
              <w:rPr>
                <w:rFonts w:ascii="Times New Roman" w:hAnsi="Times New Roman" w:cs="Times New Roman"/>
                <w:sz w:val="24"/>
                <w:szCs w:val="24"/>
              </w:rPr>
              <w:t>ный праздник</w:t>
            </w:r>
            <w:r w:rsidRPr="00675FA8">
              <w:rPr>
                <w:rFonts w:ascii="Times New Roman" w:hAnsi="Times New Roman" w:cs="Times New Roman"/>
                <w:sz w:val="24"/>
                <w:szCs w:val="24"/>
              </w:rPr>
              <w:t xml:space="preserve"> </w:t>
            </w:r>
            <w:r>
              <w:rPr>
                <w:rFonts w:ascii="Times New Roman" w:hAnsi="Times New Roman" w:cs="Times New Roman"/>
                <w:sz w:val="24"/>
                <w:szCs w:val="24"/>
              </w:rPr>
              <w:t xml:space="preserve">команд ЮПИД «Безопасные дороги родному городу», посвящённый 5-летию команд </w:t>
            </w:r>
          </w:p>
          <w:p w:rsidR="00675FA8" w:rsidRDefault="00675FA8" w:rsidP="00675FA8">
            <w:pPr>
              <w:pStyle w:val="ac"/>
              <w:numPr>
                <w:ilvl w:val="0"/>
                <w:numId w:val="44"/>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Наши воспитанники приняли участие в </w:t>
            </w:r>
            <w:r w:rsidR="00847F5A">
              <w:rPr>
                <w:rFonts w:ascii="Times New Roman" w:hAnsi="Times New Roman" w:cs="Times New Roman"/>
                <w:sz w:val="24"/>
                <w:szCs w:val="24"/>
              </w:rPr>
              <w:t>общероссийской социальной акции «Однозначно» и Всероссийском уроке безопасности</w:t>
            </w:r>
          </w:p>
          <w:p w:rsidR="00847F5A" w:rsidRDefault="00847F5A" w:rsidP="00675FA8">
            <w:pPr>
              <w:pStyle w:val="ac"/>
              <w:numPr>
                <w:ilvl w:val="0"/>
                <w:numId w:val="44"/>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Форуме ЮИД и Международном телемосте </w:t>
            </w:r>
            <w:proofErr w:type="spellStart"/>
            <w:r>
              <w:rPr>
                <w:rFonts w:ascii="Times New Roman" w:hAnsi="Times New Roman" w:cs="Times New Roman"/>
                <w:sz w:val="24"/>
                <w:szCs w:val="24"/>
              </w:rPr>
              <w:t>ЮИДовцев</w:t>
            </w:r>
            <w:proofErr w:type="spellEnd"/>
            <w:r>
              <w:rPr>
                <w:rFonts w:ascii="Times New Roman" w:hAnsi="Times New Roman" w:cs="Times New Roman"/>
                <w:sz w:val="24"/>
                <w:szCs w:val="24"/>
              </w:rPr>
              <w:t xml:space="preserve"> разных регионов</w:t>
            </w:r>
          </w:p>
          <w:p w:rsidR="00847F5A" w:rsidRDefault="00847F5A" w:rsidP="00675FA8">
            <w:pPr>
              <w:pStyle w:val="ac"/>
              <w:numPr>
                <w:ilvl w:val="0"/>
                <w:numId w:val="44"/>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Были организованы и проведены открытые занятия по ПДД в рамках областного конкурса, материалы занятия вошли в сборник, в </w:t>
            </w: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 xml:space="preserve"> стала лидером районного и областного этапов</w:t>
            </w:r>
          </w:p>
          <w:p w:rsidR="00847F5A" w:rsidRDefault="00847F5A" w:rsidP="00675FA8">
            <w:pPr>
              <w:pStyle w:val="ac"/>
              <w:numPr>
                <w:ilvl w:val="0"/>
                <w:numId w:val="44"/>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Команда ЮПИД-137 приняла участие в работе областного семинар-совещания по вопросам безопасности дорожного движения, опыт работы был представлен старшим воспитателем ДОУ Долговой М.А.</w:t>
            </w:r>
          </w:p>
          <w:p w:rsidR="00847F5A" w:rsidRDefault="00847F5A" w:rsidP="00675FA8">
            <w:pPr>
              <w:pStyle w:val="ac"/>
              <w:numPr>
                <w:ilvl w:val="0"/>
                <w:numId w:val="44"/>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Проект «Лето-Перекрёсток-Безопасность» объединил </w:t>
            </w:r>
            <w:r>
              <w:rPr>
                <w:rFonts w:ascii="Times New Roman" w:hAnsi="Times New Roman" w:cs="Times New Roman"/>
                <w:sz w:val="24"/>
                <w:szCs w:val="24"/>
              </w:rPr>
              <w:lastRenderedPageBreak/>
              <w:t>в работе его всех участников, результаты представлены в видео ролике и на сайте ДОУ</w:t>
            </w:r>
          </w:p>
          <w:p w:rsidR="00847F5A" w:rsidRDefault="00847F5A" w:rsidP="00675FA8">
            <w:pPr>
              <w:pStyle w:val="ac"/>
              <w:numPr>
                <w:ilvl w:val="0"/>
                <w:numId w:val="44"/>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Воспитанники ДОУ приняли участие в викторине «Глобус», два участника стали победителями</w:t>
            </w:r>
          </w:p>
          <w:p w:rsidR="00847F5A" w:rsidRPr="00675FA8" w:rsidRDefault="00E93E5A" w:rsidP="00E93E5A">
            <w:pPr>
              <w:pStyle w:val="ac"/>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Кроме этого направления достигнуты следующие результаты:</w:t>
            </w:r>
          </w:p>
          <w:p w:rsidR="008C3C92" w:rsidRDefault="008C3C92" w:rsidP="009723BE">
            <w:pPr>
              <w:pStyle w:val="ac"/>
              <w:numPr>
                <w:ilvl w:val="0"/>
                <w:numId w:val="3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дипломанты Всероссийской акции «Читаем детям о войне»</w:t>
            </w:r>
          </w:p>
          <w:p w:rsidR="008C3C92" w:rsidRDefault="008C3C92" w:rsidP="009723BE">
            <w:pPr>
              <w:pStyle w:val="ac"/>
              <w:numPr>
                <w:ilvl w:val="0"/>
                <w:numId w:val="3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участники городского проекта «Рисуют дети Ростова»</w:t>
            </w:r>
          </w:p>
          <w:p w:rsidR="008C3C92" w:rsidRDefault="008C3C92" w:rsidP="009723BE">
            <w:pPr>
              <w:pStyle w:val="ac"/>
              <w:numPr>
                <w:ilvl w:val="0"/>
                <w:numId w:val="3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участие в региональном экологическом проекте «Яркая экология»</w:t>
            </w:r>
          </w:p>
          <w:p w:rsidR="009E0761" w:rsidRDefault="00E93E5A" w:rsidP="00E93E5A">
            <w:pPr>
              <w:pStyle w:val="ac"/>
              <w:numPr>
                <w:ilvl w:val="0"/>
                <w:numId w:val="3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в рамках проекта «Математическая вертикаль» в МБДОУ прошла </w:t>
            </w:r>
            <w:proofErr w:type="spellStart"/>
            <w:r>
              <w:rPr>
                <w:rFonts w:ascii="Times New Roman" w:hAnsi="Times New Roman"/>
                <w:sz w:val="24"/>
                <w:szCs w:val="24"/>
              </w:rPr>
              <w:t>стажировочная</w:t>
            </w:r>
            <w:proofErr w:type="spellEnd"/>
            <w:r>
              <w:rPr>
                <w:rFonts w:ascii="Times New Roman" w:hAnsi="Times New Roman"/>
                <w:sz w:val="24"/>
                <w:szCs w:val="24"/>
              </w:rPr>
              <w:t xml:space="preserve"> площадка творческой группы по подготовке и проведению темы «Комбинаторика», творческая группа педагогов и воспитанников приняла участие в работе практической площадки на городском семинар-совещании в Лицее № 56, на базе МБДОУ № 220 завершилась работа творческой группы «</w:t>
            </w:r>
            <w:proofErr w:type="spellStart"/>
            <w:r>
              <w:rPr>
                <w:rFonts w:ascii="Times New Roman" w:hAnsi="Times New Roman"/>
                <w:sz w:val="24"/>
                <w:szCs w:val="24"/>
              </w:rPr>
              <w:t>Артматематика</w:t>
            </w:r>
            <w:proofErr w:type="spellEnd"/>
            <w:r>
              <w:rPr>
                <w:rFonts w:ascii="Times New Roman" w:hAnsi="Times New Roman"/>
                <w:sz w:val="24"/>
                <w:szCs w:val="24"/>
              </w:rPr>
              <w:t>» городского проекта, модератор работы группы ст. воспитатель Долгова М.А.</w:t>
            </w:r>
          </w:p>
          <w:p w:rsidR="00E93E5A" w:rsidRDefault="00E93E5A" w:rsidP="00E93E5A">
            <w:pPr>
              <w:pStyle w:val="ac"/>
              <w:numPr>
                <w:ilvl w:val="0"/>
                <w:numId w:val="3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призовое второе место в городском конкурсе «Я - исследователь» работа «Что скрывает кока-</w:t>
            </w:r>
            <w:proofErr w:type="spellStart"/>
            <w:r>
              <w:rPr>
                <w:rFonts w:ascii="Times New Roman" w:hAnsi="Times New Roman"/>
                <w:sz w:val="24"/>
                <w:szCs w:val="24"/>
              </w:rPr>
              <w:t>колла</w:t>
            </w:r>
            <w:proofErr w:type="spellEnd"/>
            <w:r>
              <w:rPr>
                <w:rFonts w:ascii="Times New Roman" w:hAnsi="Times New Roman"/>
                <w:sz w:val="24"/>
                <w:szCs w:val="24"/>
              </w:rPr>
              <w:t>?»</w:t>
            </w:r>
          </w:p>
          <w:p w:rsidR="00E93E5A" w:rsidRDefault="00E93E5A" w:rsidP="00E93E5A">
            <w:pPr>
              <w:pStyle w:val="ac"/>
              <w:numPr>
                <w:ilvl w:val="0"/>
                <w:numId w:val="3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второе место в районном конкурсе патриотической песни «Мир глазами детей»</w:t>
            </w:r>
          </w:p>
          <w:p w:rsidR="00E93E5A" w:rsidRDefault="00C2037F" w:rsidP="00E93E5A">
            <w:pPr>
              <w:pStyle w:val="ac"/>
              <w:numPr>
                <w:ilvl w:val="0"/>
                <w:numId w:val="3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опыт работы нашего учреждения по программе </w:t>
            </w:r>
            <w:r>
              <w:rPr>
                <w:rFonts w:ascii="Times New Roman" w:hAnsi="Times New Roman"/>
                <w:sz w:val="24"/>
                <w:szCs w:val="24"/>
                <w:lang w:val="en-US"/>
              </w:rPr>
              <w:t>STEM</w:t>
            </w:r>
            <w:r>
              <w:rPr>
                <w:rFonts w:ascii="Times New Roman" w:hAnsi="Times New Roman"/>
                <w:sz w:val="24"/>
                <w:szCs w:val="24"/>
              </w:rPr>
              <w:t>-образования представлен на Всероссийском онлайн Круглом столе</w:t>
            </w:r>
          </w:p>
          <w:p w:rsidR="00C2037F" w:rsidRPr="008C3C92" w:rsidRDefault="00C2037F" w:rsidP="00E93E5A">
            <w:pPr>
              <w:pStyle w:val="ac"/>
              <w:numPr>
                <w:ilvl w:val="0"/>
                <w:numId w:val="3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перспективы работы коллектива по программе Финансовой грамотности представила на городском семинар-совещании старший воспитатель Долгова М.А.</w:t>
            </w:r>
          </w:p>
        </w:tc>
      </w:tr>
      <w:tr w:rsidR="009E0761" w:rsidTr="00D0435E">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lastRenderedPageBreak/>
              <w:t>Мнение родителей и представителей органов общественного управления о деятельности педагогов, функционировании ДОУ и качестве предоставляемых им услуг</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61" w:rsidRDefault="00C2037F" w:rsidP="009723BE">
            <w:pPr>
              <w:jc w:val="both"/>
              <w:rPr>
                <w:lang w:eastAsia="en-US"/>
              </w:rPr>
            </w:pPr>
            <w:r>
              <w:rPr>
                <w:lang w:eastAsia="en-US"/>
              </w:rPr>
              <w:t>В октябре 2020</w:t>
            </w:r>
            <w:r w:rsidR="009E0761">
              <w:rPr>
                <w:lang w:eastAsia="en-US"/>
              </w:rPr>
              <w:t xml:space="preserve"> </w:t>
            </w:r>
            <w:r w:rsidR="00BA5B3F">
              <w:rPr>
                <w:lang w:eastAsia="en-US"/>
              </w:rPr>
              <w:t>в</w:t>
            </w:r>
            <w:r w:rsidR="009E0761">
              <w:rPr>
                <w:lang w:eastAsia="en-US"/>
              </w:rPr>
              <w:t xml:space="preserve"> целях повышения качества предоставляемых образовательных услуг в </w:t>
            </w:r>
            <w:r w:rsidR="008276D5">
              <w:rPr>
                <w:lang w:eastAsia="en-US"/>
              </w:rPr>
              <w:t xml:space="preserve">МБДОУ № </w:t>
            </w:r>
            <w:r w:rsidR="00C04E7A">
              <w:rPr>
                <w:lang w:eastAsia="en-US"/>
              </w:rPr>
              <w:t>137 проходит</w:t>
            </w:r>
            <w:r w:rsidR="009E0761">
              <w:rPr>
                <w:lang w:eastAsia="en-US"/>
              </w:rPr>
              <w:t xml:space="preserve"> мониторинг по различным направлениям</w:t>
            </w:r>
            <w:r w:rsidR="00220E71">
              <w:rPr>
                <w:lang w:eastAsia="en-US"/>
              </w:rPr>
              <w:t xml:space="preserve"> работы</w:t>
            </w:r>
            <w:r w:rsidR="009E0761">
              <w:rPr>
                <w:lang w:eastAsia="en-US"/>
              </w:rPr>
              <w:t>.</w:t>
            </w:r>
          </w:p>
          <w:p w:rsidR="009E0761" w:rsidRDefault="008276D5" w:rsidP="009723BE">
            <w:pPr>
              <w:jc w:val="both"/>
              <w:rPr>
                <w:lang w:eastAsia="en-US"/>
              </w:rPr>
            </w:pPr>
            <w:r>
              <w:rPr>
                <w:lang w:eastAsia="en-US"/>
              </w:rPr>
              <w:t>Анализ мониторинга позволяет определить точки роста и западающие</w:t>
            </w:r>
            <w:r w:rsidR="00C04E7A">
              <w:rPr>
                <w:lang w:eastAsia="en-US"/>
              </w:rPr>
              <w:t xml:space="preserve"> </w:t>
            </w:r>
            <w:r>
              <w:rPr>
                <w:lang w:eastAsia="en-US"/>
              </w:rPr>
              <w:t>параметры</w:t>
            </w:r>
            <w:r w:rsidR="00C04E7A">
              <w:rPr>
                <w:lang w:eastAsia="en-US"/>
              </w:rPr>
              <w:t>.</w:t>
            </w:r>
          </w:p>
          <w:p w:rsidR="00C04E7A" w:rsidRDefault="00C04E7A" w:rsidP="009723BE">
            <w:pPr>
              <w:jc w:val="both"/>
              <w:rPr>
                <w:lang w:eastAsia="en-US"/>
              </w:rPr>
            </w:pPr>
          </w:p>
        </w:tc>
      </w:tr>
      <w:tr w:rsidR="009E0761" w:rsidTr="00D0435E">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Информация СМИ о деятельности ДОУ</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Pr="0014511A" w:rsidRDefault="00BA5B3F" w:rsidP="009723BE">
            <w:pPr>
              <w:jc w:val="both"/>
              <w:rPr>
                <w:lang w:eastAsia="en-US"/>
              </w:rPr>
            </w:pPr>
            <w:r>
              <w:rPr>
                <w:lang w:eastAsia="en-US"/>
              </w:rPr>
              <w:t xml:space="preserve">Опыт работы МБДОУ № 137 издан </w:t>
            </w:r>
            <w:r w:rsidR="00C2037F">
              <w:rPr>
                <w:lang w:eastAsia="en-US"/>
              </w:rPr>
              <w:t>в 2020</w:t>
            </w:r>
            <w:r w:rsidR="00C04E7A">
              <w:rPr>
                <w:lang w:eastAsia="en-US"/>
              </w:rPr>
              <w:t xml:space="preserve"> году </w:t>
            </w:r>
            <w:r w:rsidR="00C2037F">
              <w:rPr>
                <w:lang w:eastAsia="en-US"/>
              </w:rPr>
              <w:t>в газете «Добрая дорога детства</w:t>
            </w:r>
            <w:r>
              <w:rPr>
                <w:lang w:eastAsia="en-US"/>
              </w:rPr>
              <w:t>»</w:t>
            </w:r>
            <w:r w:rsidR="00C2037F">
              <w:rPr>
                <w:lang w:eastAsia="en-US"/>
              </w:rPr>
              <w:t xml:space="preserve"> и «</w:t>
            </w:r>
            <w:proofErr w:type="spellStart"/>
            <w:r w:rsidR="00C2037F">
              <w:rPr>
                <w:lang w:eastAsia="en-US"/>
              </w:rPr>
              <w:t>Автодон</w:t>
            </w:r>
            <w:proofErr w:type="spellEnd"/>
            <w:r w:rsidR="00C2037F">
              <w:rPr>
                <w:lang w:eastAsia="en-US"/>
              </w:rPr>
              <w:t>»</w:t>
            </w:r>
          </w:p>
        </w:tc>
      </w:tr>
    </w:tbl>
    <w:p w:rsidR="009E0761" w:rsidRDefault="009E0761" w:rsidP="009723BE">
      <w:pPr>
        <w:jc w:val="both"/>
      </w:pPr>
    </w:p>
    <w:p w:rsidR="009E0761" w:rsidRDefault="009E0761" w:rsidP="009723BE">
      <w:pPr>
        <w:tabs>
          <w:tab w:val="left" w:pos="2910"/>
        </w:tabs>
        <w:jc w:val="both"/>
      </w:pPr>
      <w:r>
        <w:t>Кадровый потенциал</w:t>
      </w:r>
    </w:p>
    <w:p w:rsidR="00C04F0C" w:rsidRDefault="00C04F0C" w:rsidP="009723BE">
      <w:pPr>
        <w:tabs>
          <w:tab w:val="left" w:pos="2910"/>
        </w:tabs>
        <w:jc w:val="both"/>
      </w:pPr>
    </w:p>
    <w:tbl>
      <w:tblPr>
        <w:tblStyle w:val="ad"/>
        <w:tblW w:w="0" w:type="auto"/>
        <w:tblInd w:w="-743" w:type="dxa"/>
        <w:tblLook w:val="04A0" w:firstRow="1" w:lastRow="0" w:firstColumn="1" w:lastColumn="0" w:noHBand="0" w:noVBand="1"/>
      </w:tblPr>
      <w:tblGrid>
        <w:gridCol w:w="2255"/>
        <w:gridCol w:w="8059"/>
      </w:tblGrid>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Содержание раздела</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Деятельность ДОУ</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Качественный и количественный состав персонала, динамика изменений, вакансии</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61" w:rsidRDefault="009E0761" w:rsidP="009723BE">
            <w:pPr>
              <w:jc w:val="both"/>
              <w:rPr>
                <w:lang w:eastAsia="en-US"/>
              </w:rPr>
            </w:pPr>
            <w:r>
              <w:rPr>
                <w:rStyle w:val="ae"/>
                <w:b w:val="0"/>
                <w:color w:val="000000"/>
                <w:lang w:eastAsia="en-US"/>
              </w:rPr>
              <w:t>Краткая  характеристика кадрового обеспечения образовательного процесса: </w:t>
            </w:r>
          </w:p>
          <w:p w:rsidR="009E0761" w:rsidRDefault="009E0761" w:rsidP="009723BE">
            <w:pPr>
              <w:jc w:val="both"/>
              <w:rPr>
                <w:lang w:eastAsia="en-US"/>
              </w:rPr>
            </w:pPr>
            <w:r>
              <w:rPr>
                <w:rStyle w:val="ae"/>
                <w:b w:val="0"/>
                <w:color w:val="000000"/>
                <w:lang w:eastAsia="en-US"/>
              </w:rPr>
              <w:t>по уровню образования:</w:t>
            </w:r>
            <w:r>
              <w:rPr>
                <w:lang w:eastAsia="en-US"/>
              </w:rPr>
              <w:t xml:space="preserve"> </w:t>
            </w:r>
          </w:p>
          <w:tbl>
            <w:tblPr>
              <w:tblW w:w="7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752"/>
              <w:gridCol w:w="530"/>
              <w:gridCol w:w="933"/>
              <w:gridCol w:w="654"/>
              <w:gridCol w:w="967"/>
              <w:gridCol w:w="930"/>
              <w:gridCol w:w="1276"/>
              <w:gridCol w:w="834"/>
            </w:tblGrid>
            <w:tr w:rsidR="009E0761">
              <w:trPr>
                <w:trHeight w:val="1486"/>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lastRenderedPageBreak/>
                    <w:t xml:space="preserve">Всего </w:t>
                  </w:r>
                </w:p>
              </w:tc>
              <w:tc>
                <w:tcPr>
                  <w:tcW w:w="1282"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 xml:space="preserve">Высшее  </w:t>
                  </w:r>
                </w:p>
              </w:tc>
              <w:tc>
                <w:tcPr>
                  <w:tcW w:w="1587"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 xml:space="preserve">Незаконченное </w:t>
                  </w:r>
                </w:p>
                <w:p w:rsidR="009E0761" w:rsidRDefault="009E0761" w:rsidP="009723BE">
                  <w:pPr>
                    <w:jc w:val="both"/>
                    <w:rPr>
                      <w:lang w:eastAsia="en-US"/>
                    </w:rPr>
                  </w:pPr>
                  <w:r>
                    <w:rPr>
                      <w:rStyle w:val="ae"/>
                      <w:b w:val="0"/>
                      <w:color w:val="000000"/>
                      <w:lang w:eastAsia="en-US"/>
                    </w:rPr>
                    <w:t>высшее</w:t>
                  </w:r>
                </w:p>
              </w:tc>
              <w:tc>
                <w:tcPr>
                  <w:tcW w:w="1897"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Среднее специальное</w:t>
                  </w:r>
                </w:p>
                <w:p w:rsidR="009E0761" w:rsidRDefault="009E0761" w:rsidP="009723BE">
                  <w:pPr>
                    <w:jc w:val="both"/>
                    <w:rPr>
                      <w:lang w:eastAsia="en-US"/>
                    </w:rPr>
                  </w:pPr>
                  <w:r>
                    <w:rPr>
                      <w:rStyle w:val="ae"/>
                      <w:b w:val="0"/>
                      <w:color w:val="000000"/>
                      <w:lang w:eastAsia="en-US"/>
                    </w:rPr>
                    <w:t> </w:t>
                  </w:r>
                </w:p>
              </w:tc>
              <w:tc>
                <w:tcPr>
                  <w:tcW w:w="2110"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 xml:space="preserve">Среднее </w:t>
                  </w:r>
                </w:p>
              </w:tc>
            </w:tr>
            <w:tr w:rsidR="009E0761">
              <w:trPr>
                <w:trHeight w:val="412"/>
                <w:tblCellSpacing w:w="0" w:type="dxa"/>
              </w:trPr>
              <w:tc>
                <w:tcPr>
                  <w:tcW w:w="706" w:type="dxa"/>
                  <w:vMerge w:val="restart"/>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 </w:t>
                  </w:r>
                </w:p>
                <w:p w:rsidR="009E0761" w:rsidRDefault="00BA5B3F" w:rsidP="009723BE">
                  <w:pPr>
                    <w:jc w:val="both"/>
                    <w:rPr>
                      <w:lang w:eastAsia="en-US"/>
                    </w:rPr>
                  </w:pPr>
                  <w:r>
                    <w:rPr>
                      <w:rStyle w:val="ae"/>
                      <w:b w:val="0"/>
                      <w:color w:val="000000"/>
                      <w:lang w:eastAsia="en-US"/>
                    </w:rPr>
                    <w:t>31</w:t>
                  </w:r>
                </w:p>
              </w:tc>
              <w:tc>
                <w:tcPr>
                  <w:tcW w:w="752"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Кол-во</w:t>
                  </w:r>
                </w:p>
              </w:tc>
              <w:tc>
                <w:tcPr>
                  <w:tcW w:w="530"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w:t>
                  </w:r>
                </w:p>
              </w:tc>
              <w:tc>
                <w:tcPr>
                  <w:tcW w:w="933"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Кол-во</w:t>
                  </w:r>
                </w:p>
              </w:tc>
              <w:tc>
                <w:tcPr>
                  <w:tcW w:w="654"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w:t>
                  </w:r>
                </w:p>
              </w:tc>
              <w:tc>
                <w:tcPr>
                  <w:tcW w:w="967"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Кол-во</w:t>
                  </w:r>
                </w:p>
              </w:tc>
              <w:tc>
                <w:tcPr>
                  <w:tcW w:w="930"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w:t>
                  </w:r>
                </w:p>
              </w:tc>
              <w:tc>
                <w:tcPr>
                  <w:tcW w:w="1276"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Кол-во</w:t>
                  </w:r>
                </w:p>
              </w:tc>
              <w:tc>
                <w:tcPr>
                  <w:tcW w:w="834"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w:t>
                  </w:r>
                </w:p>
              </w:tc>
            </w:tr>
            <w:tr w:rsidR="009E0761">
              <w:trPr>
                <w:trHeight w:val="14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E0761" w:rsidRDefault="009E0761" w:rsidP="009723BE">
                  <w:pPr>
                    <w:jc w:val="both"/>
                    <w:rPr>
                      <w:lang w:eastAsia="en-US"/>
                    </w:rPr>
                  </w:pPr>
                </w:p>
              </w:tc>
              <w:tc>
                <w:tcPr>
                  <w:tcW w:w="752"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lang w:eastAsia="en-US"/>
                    </w:rPr>
                    <w:t>16</w:t>
                  </w:r>
                </w:p>
              </w:tc>
              <w:tc>
                <w:tcPr>
                  <w:tcW w:w="530"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lang w:eastAsia="en-US"/>
                    </w:rPr>
                    <w:t>64 %</w:t>
                  </w:r>
                </w:p>
              </w:tc>
              <w:tc>
                <w:tcPr>
                  <w:tcW w:w="933"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lang w:eastAsia="en-US"/>
                    </w:rPr>
                    <w:t>1</w:t>
                  </w:r>
                </w:p>
              </w:tc>
              <w:tc>
                <w:tcPr>
                  <w:tcW w:w="654"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lang w:eastAsia="en-US"/>
                    </w:rPr>
                    <w:t>3 %</w:t>
                  </w:r>
                </w:p>
              </w:tc>
              <w:tc>
                <w:tcPr>
                  <w:tcW w:w="967"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lang w:eastAsia="en-US"/>
                    </w:rPr>
                    <w:t>9</w:t>
                  </w:r>
                </w:p>
              </w:tc>
              <w:tc>
                <w:tcPr>
                  <w:tcW w:w="930"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33 %</w:t>
                  </w:r>
                </w:p>
              </w:tc>
              <w:tc>
                <w:tcPr>
                  <w:tcW w:w="1276"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lang w:eastAsia="en-US"/>
                    </w:rPr>
                    <w:t>-</w:t>
                  </w:r>
                </w:p>
              </w:tc>
              <w:tc>
                <w:tcPr>
                  <w:tcW w:w="834"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lang w:eastAsia="en-US"/>
                    </w:rPr>
                    <w:t>-</w:t>
                  </w:r>
                </w:p>
                <w:p w:rsidR="009E0761" w:rsidRDefault="009E0761" w:rsidP="009723BE">
                  <w:pPr>
                    <w:jc w:val="both"/>
                    <w:rPr>
                      <w:lang w:eastAsia="en-US"/>
                    </w:rPr>
                  </w:pPr>
                  <w:r>
                    <w:rPr>
                      <w:rStyle w:val="ae"/>
                      <w:b w:val="0"/>
                      <w:color w:val="000000"/>
                      <w:lang w:eastAsia="en-US"/>
                    </w:rPr>
                    <w:t> </w:t>
                  </w:r>
                </w:p>
              </w:tc>
            </w:tr>
          </w:tbl>
          <w:p w:rsidR="009E0761" w:rsidRDefault="009E0761" w:rsidP="009723BE">
            <w:pPr>
              <w:jc w:val="both"/>
              <w:rPr>
                <w:lang w:eastAsia="en-US"/>
              </w:rPr>
            </w:pPr>
            <w:r>
              <w:rPr>
                <w:rStyle w:val="ae"/>
                <w:color w:val="000000"/>
                <w:lang w:eastAsia="en-US"/>
              </w:rPr>
              <w:t xml:space="preserve">Вывод: </w:t>
            </w:r>
            <w:r>
              <w:rPr>
                <w:lang w:eastAsia="en-US"/>
              </w:rPr>
              <w:t xml:space="preserve">образовательный ценз педагогов (64%- с высшим образованием) достаточно </w:t>
            </w:r>
            <w:proofErr w:type="gramStart"/>
            <w:r>
              <w:rPr>
                <w:lang w:eastAsia="en-US"/>
              </w:rPr>
              <w:t>высок,  что</w:t>
            </w:r>
            <w:proofErr w:type="gramEnd"/>
            <w:r>
              <w:rPr>
                <w:lang w:eastAsia="en-US"/>
              </w:rPr>
              <w:t xml:space="preserve"> позволяет эффективно осуществлять</w:t>
            </w:r>
            <w:r w:rsidR="00C04E7A">
              <w:rPr>
                <w:lang w:eastAsia="en-US"/>
              </w:rPr>
              <w:t xml:space="preserve"> </w:t>
            </w:r>
            <w:r>
              <w:rPr>
                <w:lang w:eastAsia="en-US"/>
              </w:rPr>
              <w:t>образовательный процесс.</w:t>
            </w:r>
          </w:p>
          <w:p w:rsidR="009E0761" w:rsidRDefault="009E0761" w:rsidP="009723BE">
            <w:pPr>
              <w:jc w:val="both"/>
              <w:rPr>
                <w:lang w:eastAsia="en-US"/>
              </w:rPr>
            </w:pPr>
            <w:r>
              <w:rPr>
                <w:rStyle w:val="ae"/>
                <w:b w:val="0"/>
                <w:color w:val="000000"/>
                <w:lang w:eastAsia="en-US"/>
              </w:rPr>
              <w:t>по стажу работы:</w:t>
            </w:r>
            <w:r>
              <w:rPr>
                <w:lang w:eastAsia="en-US"/>
              </w:rPr>
              <w:t xml:space="preserve"> </w:t>
            </w:r>
          </w:p>
          <w:tbl>
            <w:tblPr>
              <w:tblW w:w="782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417"/>
              <w:gridCol w:w="667"/>
              <w:gridCol w:w="556"/>
              <w:gridCol w:w="667"/>
              <w:gridCol w:w="334"/>
              <w:gridCol w:w="778"/>
              <w:gridCol w:w="556"/>
              <w:gridCol w:w="778"/>
              <w:gridCol w:w="635"/>
              <w:gridCol w:w="993"/>
              <w:gridCol w:w="795"/>
            </w:tblGrid>
            <w:tr w:rsidR="009E0761">
              <w:trPr>
                <w:trHeight w:val="1104"/>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 </w:t>
                  </w:r>
                </w:p>
                <w:p w:rsidR="009E0761" w:rsidRDefault="009E0761" w:rsidP="009723BE">
                  <w:pPr>
                    <w:jc w:val="both"/>
                    <w:rPr>
                      <w:lang w:eastAsia="en-US"/>
                    </w:rPr>
                  </w:pPr>
                  <w:r>
                    <w:rPr>
                      <w:rStyle w:val="ae"/>
                      <w:b w:val="0"/>
                      <w:color w:val="000000"/>
                      <w:lang w:eastAsia="en-US"/>
                    </w:rPr>
                    <w:t>1 -3 года</w:t>
                  </w:r>
                </w:p>
              </w:tc>
              <w:tc>
                <w:tcPr>
                  <w:tcW w:w="1223"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 </w:t>
                  </w:r>
                </w:p>
                <w:p w:rsidR="009E0761" w:rsidRDefault="009E0761" w:rsidP="009723BE">
                  <w:pPr>
                    <w:jc w:val="both"/>
                    <w:rPr>
                      <w:lang w:eastAsia="en-US"/>
                    </w:rPr>
                  </w:pPr>
                  <w:r>
                    <w:rPr>
                      <w:rStyle w:val="ae"/>
                      <w:b w:val="0"/>
                      <w:color w:val="000000"/>
                      <w:lang w:eastAsia="en-US"/>
                    </w:rPr>
                    <w:t>4 – 5 лет</w:t>
                  </w:r>
                </w:p>
              </w:tc>
              <w:tc>
                <w:tcPr>
                  <w:tcW w:w="1001"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 </w:t>
                  </w:r>
                </w:p>
                <w:p w:rsidR="009E0761" w:rsidRDefault="009E0761" w:rsidP="009723BE">
                  <w:pPr>
                    <w:jc w:val="both"/>
                    <w:rPr>
                      <w:lang w:eastAsia="en-US"/>
                    </w:rPr>
                  </w:pPr>
                  <w:r>
                    <w:rPr>
                      <w:rStyle w:val="ae"/>
                      <w:b w:val="0"/>
                      <w:color w:val="000000"/>
                      <w:lang w:eastAsia="en-US"/>
                    </w:rPr>
                    <w:t>6 – 10 лет</w:t>
                  </w:r>
                </w:p>
              </w:tc>
              <w:tc>
                <w:tcPr>
                  <w:tcW w:w="1334"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 </w:t>
                  </w:r>
                </w:p>
                <w:p w:rsidR="009E0761" w:rsidRDefault="009E0761" w:rsidP="009723BE">
                  <w:pPr>
                    <w:jc w:val="both"/>
                    <w:rPr>
                      <w:lang w:eastAsia="en-US"/>
                    </w:rPr>
                  </w:pPr>
                  <w:r>
                    <w:rPr>
                      <w:rStyle w:val="ae"/>
                      <w:b w:val="0"/>
                      <w:color w:val="000000"/>
                      <w:lang w:eastAsia="en-US"/>
                    </w:rPr>
                    <w:t>11 – 15 лет</w:t>
                  </w:r>
                </w:p>
              </w:tc>
              <w:tc>
                <w:tcPr>
                  <w:tcW w:w="1413"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 </w:t>
                  </w:r>
                </w:p>
                <w:p w:rsidR="009E0761" w:rsidRDefault="009E0761" w:rsidP="009723BE">
                  <w:pPr>
                    <w:jc w:val="both"/>
                    <w:rPr>
                      <w:lang w:eastAsia="en-US"/>
                    </w:rPr>
                  </w:pPr>
                  <w:r>
                    <w:rPr>
                      <w:rStyle w:val="ae"/>
                      <w:b w:val="0"/>
                      <w:color w:val="000000"/>
                      <w:lang w:eastAsia="en-US"/>
                    </w:rPr>
                    <w:t>16 – 20 лет</w:t>
                  </w:r>
                </w:p>
              </w:tc>
              <w:tc>
                <w:tcPr>
                  <w:tcW w:w="1788"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 </w:t>
                  </w:r>
                </w:p>
                <w:p w:rsidR="009E0761" w:rsidRDefault="009E0761" w:rsidP="009723BE">
                  <w:pPr>
                    <w:jc w:val="both"/>
                    <w:rPr>
                      <w:lang w:eastAsia="en-US"/>
                    </w:rPr>
                  </w:pPr>
                  <w:r>
                    <w:rPr>
                      <w:rStyle w:val="ae"/>
                      <w:b w:val="0"/>
                      <w:color w:val="000000"/>
                      <w:lang w:eastAsia="en-US"/>
                    </w:rPr>
                    <w:t>21 – 25 лет</w:t>
                  </w:r>
                </w:p>
              </w:tc>
            </w:tr>
            <w:tr w:rsidR="009E0761">
              <w:trPr>
                <w:trHeight w:val="418"/>
                <w:tblCellSpacing w:w="0" w:type="dxa"/>
              </w:trPr>
              <w:tc>
                <w:tcPr>
                  <w:tcW w:w="651"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Кол-во</w:t>
                  </w:r>
                </w:p>
              </w:tc>
              <w:tc>
                <w:tcPr>
                  <w:tcW w:w="417"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w:t>
                  </w:r>
                </w:p>
              </w:tc>
              <w:tc>
                <w:tcPr>
                  <w:tcW w:w="667"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Кол-во</w:t>
                  </w:r>
                </w:p>
              </w:tc>
              <w:tc>
                <w:tcPr>
                  <w:tcW w:w="556"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w:t>
                  </w:r>
                </w:p>
              </w:tc>
              <w:tc>
                <w:tcPr>
                  <w:tcW w:w="667"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Кол-во</w:t>
                  </w:r>
                </w:p>
              </w:tc>
              <w:tc>
                <w:tcPr>
                  <w:tcW w:w="334"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w:t>
                  </w:r>
                </w:p>
              </w:tc>
              <w:tc>
                <w:tcPr>
                  <w:tcW w:w="778"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Кол-во</w:t>
                  </w:r>
                </w:p>
              </w:tc>
              <w:tc>
                <w:tcPr>
                  <w:tcW w:w="556"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w:t>
                  </w:r>
                </w:p>
              </w:tc>
              <w:tc>
                <w:tcPr>
                  <w:tcW w:w="778"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Кол-во</w:t>
                  </w:r>
                </w:p>
              </w:tc>
              <w:tc>
                <w:tcPr>
                  <w:tcW w:w="635"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w:t>
                  </w:r>
                </w:p>
              </w:tc>
              <w:tc>
                <w:tcPr>
                  <w:tcW w:w="993"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Кол-во</w:t>
                  </w:r>
                </w:p>
              </w:tc>
              <w:tc>
                <w:tcPr>
                  <w:tcW w:w="795"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w:t>
                  </w:r>
                </w:p>
              </w:tc>
            </w:tr>
            <w:tr w:rsidR="009E0761">
              <w:trPr>
                <w:trHeight w:val="686"/>
                <w:tblCellSpacing w:w="0" w:type="dxa"/>
              </w:trPr>
              <w:tc>
                <w:tcPr>
                  <w:tcW w:w="651"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lang w:eastAsia="en-US"/>
                    </w:rPr>
                    <w:t>2</w:t>
                  </w:r>
                </w:p>
              </w:tc>
              <w:tc>
                <w:tcPr>
                  <w:tcW w:w="417" w:type="dxa"/>
                  <w:tcBorders>
                    <w:top w:val="outset" w:sz="6" w:space="0" w:color="auto"/>
                    <w:left w:val="outset" w:sz="6" w:space="0" w:color="auto"/>
                    <w:bottom w:val="outset" w:sz="6" w:space="0" w:color="auto"/>
                    <w:right w:val="outset" w:sz="6" w:space="0" w:color="auto"/>
                  </w:tcBorders>
                </w:tcPr>
                <w:p w:rsidR="009E0761" w:rsidRDefault="009E0761" w:rsidP="009723BE">
                  <w:pPr>
                    <w:jc w:val="both"/>
                    <w:rPr>
                      <w:lang w:eastAsia="en-US"/>
                    </w:rPr>
                  </w:pPr>
                </w:p>
              </w:tc>
              <w:tc>
                <w:tcPr>
                  <w:tcW w:w="667"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lang w:eastAsia="en-US"/>
                    </w:rPr>
                    <w:t>5</w:t>
                  </w:r>
                </w:p>
              </w:tc>
              <w:tc>
                <w:tcPr>
                  <w:tcW w:w="556" w:type="dxa"/>
                  <w:tcBorders>
                    <w:top w:val="outset" w:sz="6" w:space="0" w:color="auto"/>
                    <w:left w:val="outset" w:sz="6" w:space="0" w:color="auto"/>
                    <w:bottom w:val="outset" w:sz="6" w:space="0" w:color="auto"/>
                    <w:right w:val="outset" w:sz="6" w:space="0" w:color="auto"/>
                  </w:tcBorders>
                </w:tcPr>
                <w:p w:rsidR="009E0761" w:rsidRDefault="009E0761" w:rsidP="009723BE">
                  <w:pPr>
                    <w:jc w:val="both"/>
                    <w:rPr>
                      <w:lang w:eastAsia="en-US"/>
                    </w:rPr>
                  </w:pPr>
                </w:p>
              </w:tc>
              <w:tc>
                <w:tcPr>
                  <w:tcW w:w="667"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lang w:eastAsia="en-US"/>
                    </w:rPr>
                    <w:t>4</w:t>
                  </w:r>
                </w:p>
              </w:tc>
              <w:tc>
                <w:tcPr>
                  <w:tcW w:w="334" w:type="dxa"/>
                  <w:tcBorders>
                    <w:top w:val="outset" w:sz="6" w:space="0" w:color="auto"/>
                    <w:left w:val="outset" w:sz="6" w:space="0" w:color="auto"/>
                    <w:bottom w:val="outset" w:sz="6" w:space="0" w:color="auto"/>
                    <w:right w:val="outset" w:sz="6" w:space="0" w:color="auto"/>
                  </w:tcBorders>
                </w:tcPr>
                <w:p w:rsidR="009E0761" w:rsidRDefault="009E0761" w:rsidP="009723BE">
                  <w:pPr>
                    <w:jc w:val="both"/>
                    <w:rPr>
                      <w:lang w:eastAsia="en-US"/>
                    </w:rPr>
                  </w:pPr>
                </w:p>
              </w:tc>
              <w:tc>
                <w:tcPr>
                  <w:tcW w:w="778"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lang w:eastAsia="en-US"/>
                    </w:rPr>
                    <w:t>5</w:t>
                  </w:r>
                </w:p>
              </w:tc>
              <w:tc>
                <w:tcPr>
                  <w:tcW w:w="556" w:type="dxa"/>
                  <w:tcBorders>
                    <w:top w:val="outset" w:sz="6" w:space="0" w:color="auto"/>
                    <w:left w:val="outset" w:sz="6" w:space="0" w:color="auto"/>
                    <w:bottom w:val="outset" w:sz="6" w:space="0" w:color="auto"/>
                    <w:right w:val="outset" w:sz="6" w:space="0" w:color="auto"/>
                  </w:tcBorders>
                </w:tcPr>
                <w:p w:rsidR="009E0761" w:rsidRDefault="009E0761" w:rsidP="009723BE">
                  <w:pPr>
                    <w:jc w:val="both"/>
                    <w:rPr>
                      <w:lang w:eastAsia="en-US"/>
                    </w:rPr>
                  </w:pPr>
                </w:p>
              </w:tc>
              <w:tc>
                <w:tcPr>
                  <w:tcW w:w="778"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lang w:eastAsia="en-US"/>
                    </w:rPr>
                    <w:t>1</w:t>
                  </w:r>
                </w:p>
              </w:tc>
              <w:tc>
                <w:tcPr>
                  <w:tcW w:w="635" w:type="dxa"/>
                  <w:tcBorders>
                    <w:top w:val="outset" w:sz="6" w:space="0" w:color="auto"/>
                    <w:left w:val="outset" w:sz="6" w:space="0" w:color="auto"/>
                    <w:bottom w:val="outset" w:sz="6" w:space="0" w:color="auto"/>
                    <w:right w:val="outset" w:sz="6" w:space="0" w:color="auto"/>
                  </w:tcBorders>
                </w:tcPr>
                <w:p w:rsidR="009E0761" w:rsidRDefault="009E0761" w:rsidP="009723BE">
                  <w:pPr>
                    <w:jc w:val="both"/>
                    <w:rPr>
                      <w:lang w:eastAsia="en-US"/>
                    </w:rPr>
                  </w:pPr>
                </w:p>
              </w:tc>
              <w:tc>
                <w:tcPr>
                  <w:tcW w:w="993"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lang w:eastAsia="en-US"/>
                    </w:rPr>
                    <w:t>9</w:t>
                  </w:r>
                </w:p>
              </w:tc>
              <w:tc>
                <w:tcPr>
                  <w:tcW w:w="795" w:type="dxa"/>
                  <w:tcBorders>
                    <w:top w:val="outset" w:sz="6" w:space="0" w:color="auto"/>
                    <w:left w:val="outset" w:sz="6" w:space="0" w:color="auto"/>
                    <w:bottom w:val="outset" w:sz="6" w:space="0" w:color="auto"/>
                    <w:right w:val="outset" w:sz="6" w:space="0" w:color="auto"/>
                  </w:tcBorders>
                </w:tcPr>
                <w:p w:rsidR="009E0761" w:rsidRDefault="009E0761" w:rsidP="009723BE">
                  <w:pPr>
                    <w:jc w:val="both"/>
                    <w:rPr>
                      <w:lang w:eastAsia="en-US"/>
                    </w:rPr>
                  </w:pPr>
                </w:p>
                <w:p w:rsidR="009E0761" w:rsidRDefault="009E0761" w:rsidP="009723BE">
                  <w:pPr>
                    <w:jc w:val="both"/>
                    <w:rPr>
                      <w:lang w:eastAsia="en-US"/>
                    </w:rPr>
                  </w:pPr>
                  <w:r>
                    <w:rPr>
                      <w:rStyle w:val="ae"/>
                      <w:b w:val="0"/>
                      <w:color w:val="000000"/>
                      <w:lang w:eastAsia="en-US"/>
                    </w:rPr>
                    <w:t> </w:t>
                  </w:r>
                </w:p>
              </w:tc>
            </w:tr>
          </w:tbl>
          <w:p w:rsidR="009E0761" w:rsidRDefault="009E0761" w:rsidP="009723BE">
            <w:pPr>
              <w:jc w:val="both"/>
              <w:rPr>
                <w:rStyle w:val="ae"/>
                <w:b w:val="0"/>
                <w:color w:val="000000"/>
              </w:rPr>
            </w:pPr>
          </w:p>
          <w:p w:rsidR="009E0761" w:rsidRDefault="009E0761" w:rsidP="009723BE">
            <w:pPr>
              <w:jc w:val="both"/>
            </w:pPr>
            <w:r>
              <w:rPr>
                <w:rStyle w:val="ae"/>
                <w:color w:val="000000"/>
                <w:lang w:eastAsia="en-US"/>
              </w:rPr>
              <w:t xml:space="preserve">Вывод: </w:t>
            </w:r>
            <w:r>
              <w:rPr>
                <w:lang w:eastAsia="en-US"/>
              </w:rPr>
              <w:t xml:space="preserve"> 58 % педагогов имеют стаж работы с детьми более 10 лет, что  способствует достижению стабильных результатов в работе с детьми.</w:t>
            </w:r>
          </w:p>
          <w:p w:rsidR="009E0761" w:rsidRDefault="009E0761" w:rsidP="009723BE">
            <w:pPr>
              <w:jc w:val="both"/>
              <w:rPr>
                <w:lang w:eastAsia="en-US"/>
              </w:rPr>
            </w:pPr>
          </w:p>
          <w:p w:rsidR="009E0761" w:rsidRDefault="009E0761" w:rsidP="009723BE">
            <w:pPr>
              <w:jc w:val="both"/>
              <w:rPr>
                <w:lang w:eastAsia="en-US"/>
              </w:rPr>
            </w:pPr>
            <w:r>
              <w:rPr>
                <w:rStyle w:val="ae"/>
                <w:b w:val="0"/>
                <w:color w:val="000000"/>
                <w:lang w:eastAsia="en-US"/>
              </w:rPr>
              <w:t>по квалификационным категориям:</w:t>
            </w:r>
            <w:r>
              <w:rPr>
                <w:lang w:eastAsia="en-US"/>
              </w:rPr>
              <w:t xml:space="preserve"> </w:t>
            </w:r>
          </w:p>
          <w:tbl>
            <w:tblPr>
              <w:tblW w:w="7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
              <w:gridCol w:w="638"/>
              <w:gridCol w:w="1178"/>
              <w:gridCol w:w="795"/>
              <w:gridCol w:w="1219"/>
              <w:gridCol w:w="754"/>
              <w:gridCol w:w="1266"/>
              <w:gridCol w:w="1176"/>
            </w:tblGrid>
            <w:tr w:rsidR="009E0761" w:rsidTr="00BA5B3F">
              <w:trPr>
                <w:trHeight w:val="1213"/>
                <w:tblCellSpacing w:w="0" w:type="dxa"/>
              </w:trPr>
              <w:tc>
                <w:tcPr>
                  <w:tcW w:w="1462"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 xml:space="preserve">Всего </w:t>
                  </w:r>
                </w:p>
                <w:p w:rsidR="009E0761" w:rsidRDefault="009E0761" w:rsidP="009723BE">
                  <w:pPr>
                    <w:jc w:val="both"/>
                    <w:rPr>
                      <w:lang w:eastAsia="en-US"/>
                    </w:rPr>
                  </w:pPr>
                  <w:r>
                    <w:rPr>
                      <w:rStyle w:val="ae"/>
                      <w:b w:val="0"/>
                      <w:color w:val="000000"/>
                      <w:lang w:eastAsia="en-US"/>
                    </w:rPr>
                    <w:t>аттестовано</w:t>
                  </w:r>
                </w:p>
              </w:tc>
              <w:tc>
                <w:tcPr>
                  <w:tcW w:w="1764"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Высшая квалификационная категория</w:t>
                  </w:r>
                </w:p>
              </w:tc>
              <w:tc>
                <w:tcPr>
                  <w:tcW w:w="1973" w:type="dxa"/>
                  <w:gridSpan w:val="2"/>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I квалификационная категория</w:t>
                  </w:r>
                </w:p>
              </w:tc>
              <w:tc>
                <w:tcPr>
                  <w:tcW w:w="2597" w:type="dxa"/>
                  <w:gridSpan w:val="2"/>
                  <w:tcBorders>
                    <w:top w:val="outset" w:sz="6" w:space="0" w:color="auto"/>
                    <w:left w:val="outset" w:sz="6" w:space="0" w:color="auto"/>
                    <w:bottom w:val="outset" w:sz="6" w:space="0" w:color="auto"/>
                    <w:right w:val="outset" w:sz="6" w:space="0" w:color="auto"/>
                  </w:tcBorders>
                  <w:hideMark/>
                </w:tcPr>
                <w:p w:rsidR="009E0761" w:rsidRDefault="00BA5B3F" w:rsidP="009723BE">
                  <w:pPr>
                    <w:jc w:val="both"/>
                    <w:rPr>
                      <w:lang w:eastAsia="en-US"/>
                    </w:rPr>
                  </w:pPr>
                  <w:r>
                    <w:rPr>
                      <w:rStyle w:val="ae"/>
                      <w:b w:val="0"/>
                      <w:color w:val="000000"/>
                      <w:lang w:eastAsia="en-US"/>
                    </w:rPr>
                    <w:t xml:space="preserve"> Не имеют квалификационной категории</w:t>
                  </w:r>
                </w:p>
              </w:tc>
            </w:tr>
            <w:tr w:rsidR="009E0761" w:rsidTr="00BA5B3F">
              <w:trPr>
                <w:trHeight w:val="394"/>
                <w:tblCellSpacing w:w="0" w:type="dxa"/>
              </w:trPr>
              <w:tc>
                <w:tcPr>
                  <w:tcW w:w="770"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Кол-во</w:t>
                  </w:r>
                </w:p>
              </w:tc>
              <w:tc>
                <w:tcPr>
                  <w:tcW w:w="692"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w:t>
                  </w:r>
                </w:p>
              </w:tc>
              <w:tc>
                <w:tcPr>
                  <w:tcW w:w="1009"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Кол-во</w:t>
                  </w:r>
                </w:p>
              </w:tc>
              <w:tc>
                <w:tcPr>
                  <w:tcW w:w="755"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w:t>
                  </w:r>
                </w:p>
              </w:tc>
              <w:tc>
                <w:tcPr>
                  <w:tcW w:w="1219"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Кол-во</w:t>
                  </w:r>
                </w:p>
              </w:tc>
              <w:tc>
                <w:tcPr>
                  <w:tcW w:w="754"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w:t>
                  </w:r>
                </w:p>
              </w:tc>
              <w:tc>
                <w:tcPr>
                  <w:tcW w:w="1266"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Кол-во</w:t>
                  </w:r>
                </w:p>
              </w:tc>
              <w:tc>
                <w:tcPr>
                  <w:tcW w:w="1331"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w:t>
                  </w:r>
                </w:p>
              </w:tc>
            </w:tr>
            <w:tr w:rsidR="009E0761" w:rsidTr="00BA5B3F">
              <w:trPr>
                <w:trHeight w:val="1081"/>
                <w:tblCellSpacing w:w="0" w:type="dxa"/>
              </w:trPr>
              <w:tc>
                <w:tcPr>
                  <w:tcW w:w="770" w:type="dxa"/>
                  <w:tcBorders>
                    <w:top w:val="outset" w:sz="6" w:space="0" w:color="auto"/>
                    <w:left w:val="outset" w:sz="6" w:space="0" w:color="auto"/>
                    <w:bottom w:val="outset" w:sz="6" w:space="0" w:color="auto"/>
                    <w:right w:val="outset" w:sz="6" w:space="0" w:color="auto"/>
                  </w:tcBorders>
                  <w:hideMark/>
                </w:tcPr>
                <w:p w:rsidR="009E0761" w:rsidRDefault="00BA5B3F" w:rsidP="009723BE">
                  <w:pPr>
                    <w:jc w:val="both"/>
                    <w:rPr>
                      <w:lang w:eastAsia="en-US"/>
                    </w:rPr>
                  </w:pPr>
                  <w:r>
                    <w:rPr>
                      <w:lang w:eastAsia="en-US"/>
                    </w:rPr>
                    <w:t>16</w:t>
                  </w:r>
                </w:p>
              </w:tc>
              <w:tc>
                <w:tcPr>
                  <w:tcW w:w="692" w:type="dxa"/>
                  <w:tcBorders>
                    <w:top w:val="outset" w:sz="6" w:space="0" w:color="auto"/>
                    <w:left w:val="outset" w:sz="6" w:space="0" w:color="auto"/>
                    <w:bottom w:val="outset" w:sz="6" w:space="0" w:color="auto"/>
                    <w:right w:val="outset" w:sz="6" w:space="0" w:color="auto"/>
                  </w:tcBorders>
                  <w:hideMark/>
                </w:tcPr>
                <w:p w:rsidR="009E0761" w:rsidRDefault="00BA5B3F" w:rsidP="009723BE">
                  <w:pPr>
                    <w:jc w:val="both"/>
                    <w:rPr>
                      <w:lang w:eastAsia="en-US"/>
                    </w:rPr>
                  </w:pPr>
                  <w:r>
                    <w:rPr>
                      <w:rStyle w:val="ae"/>
                      <w:b w:val="0"/>
                      <w:color w:val="000000"/>
                      <w:lang w:eastAsia="en-US"/>
                    </w:rPr>
                    <w:t xml:space="preserve">51 </w:t>
                  </w:r>
                  <w:r w:rsidR="009E0761">
                    <w:rPr>
                      <w:rStyle w:val="ae"/>
                      <w:b w:val="0"/>
                      <w:color w:val="000000"/>
                      <w:lang w:eastAsia="en-US"/>
                    </w:rPr>
                    <w:t>%</w:t>
                  </w:r>
                </w:p>
                <w:p w:rsidR="009E0761" w:rsidRDefault="009E0761" w:rsidP="009723BE">
                  <w:pPr>
                    <w:jc w:val="both"/>
                    <w:rPr>
                      <w:lang w:eastAsia="en-US"/>
                    </w:rPr>
                  </w:pPr>
                  <w:r>
                    <w:rPr>
                      <w:rStyle w:val="ae"/>
                      <w:b w:val="0"/>
                      <w:color w:val="000000"/>
                      <w:lang w:eastAsia="en-US"/>
                    </w:rPr>
                    <w:t> </w:t>
                  </w:r>
                </w:p>
              </w:tc>
              <w:tc>
                <w:tcPr>
                  <w:tcW w:w="1009" w:type="dxa"/>
                  <w:tcBorders>
                    <w:top w:val="outset" w:sz="6" w:space="0" w:color="auto"/>
                    <w:left w:val="outset" w:sz="6" w:space="0" w:color="auto"/>
                    <w:bottom w:val="outset" w:sz="6" w:space="0" w:color="auto"/>
                    <w:right w:val="outset" w:sz="6" w:space="0" w:color="auto"/>
                  </w:tcBorders>
                  <w:hideMark/>
                </w:tcPr>
                <w:p w:rsidR="009E0761" w:rsidRDefault="00BA5B3F" w:rsidP="009723BE">
                  <w:pPr>
                    <w:jc w:val="both"/>
                    <w:rPr>
                      <w:lang w:eastAsia="en-US"/>
                    </w:rPr>
                  </w:pPr>
                  <w:r>
                    <w:rPr>
                      <w:lang w:eastAsia="en-US"/>
                    </w:rPr>
                    <w:t>6</w:t>
                  </w:r>
                </w:p>
              </w:tc>
              <w:tc>
                <w:tcPr>
                  <w:tcW w:w="755" w:type="dxa"/>
                  <w:tcBorders>
                    <w:top w:val="outset" w:sz="6" w:space="0" w:color="auto"/>
                    <w:left w:val="outset" w:sz="6" w:space="0" w:color="auto"/>
                    <w:bottom w:val="outset" w:sz="6" w:space="0" w:color="auto"/>
                    <w:right w:val="outset" w:sz="6" w:space="0" w:color="auto"/>
                  </w:tcBorders>
                  <w:hideMark/>
                </w:tcPr>
                <w:p w:rsidR="009E0761" w:rsidRDefault="00BA5B3F" w:rsidP="009723BE">
                  <w:pPr>
                    <w:jc w:val="both"/>
                    <w:rPr>
                      <w:lang w:eastAsia="en-US"/>
                    </w:rPr>
                  </w:pPr>
                  <w:r>
                    <w:rPr>
                      <w:rStyle w:val="ae"/>
                      <w:b w:val="0"/>
                      <w:color w:val="000000"/>
                      <w:lang w:eastAsia="en-US"/>
                    </w:rPr>
                    <w:t>19</w:t>
                  </w:r>
                  <w:r w:rsidR="009E0761">
                    <w:rPr>
                      <w:rStyle w:val="ae"/>
                      <w:b w:val="0"/>
                      <w:color w:val="000000"/>
                      <w:lang w:eastAsia="en-US"/>
                    </w:rPr>
                    <w:t xml:space="preserve"> %</w:t>
                  </w:r>
                </w:p>
              </w:tc>
              <w:tc>
                <w:tcPr>
                  <w:tcW w:w="1219" w:type="dxa"/>
                  <w:tcBorders>
                    <w:top w:val="outset" w:sz="6" w:space="0" w:color="auto"/>
                    <w:left w:val="outset" w:sz="6" w:space="0" w:color="auto"/>
                    <w:bottom w:val="outset" w:sz="6" w:space="0" w:color="auto"/>
                    <w:right w:val="outset" w:sz="6" w:space="0" w:color="auto"/>
                  </w:tcBorders>
                  <w:hideMark/>
                </w:tcPr>
                <w:p w:rsidR="009E0761" w:rsidRDefault="00BA5B3F" w:rsidP="009723BE">
                  <w:pPr>
                    <w:jc w:val="both"/>
                    <w:rPr>
                      <w:lang w:eastAsia="en-US"/>
                    </w:rPr>
                  </w:pPr>
                  <w:r>
                    <w:rPr>
                      <w:lang w:eastAsia="en-US"/>
                    </w:rPr>
                    <w:t>10</w:t>
                  </w:r>
                </w:p>
              </w:tc>
              <w:tc>
                <w:tcPr>
                  <w:tcW w:w="754" w:type="dxa"/>
                  <w:tcBorders>
                    <w:top w:val="outset" w:sz="6" w:space="0" w:color="auto"/>
                    <w:left w:val="outset" w:sz="6" w:space="0" w:color="auto"/>
                    <w:bottom w:val="outset" w:sz="6" w:space="0" w:color="auto"/>
                    <w:right w:val="outset" w:sz="6" w:space="0" w:color="auto"/>
                  </w:tcBorders>
                  <w:hideMark/>
                </w:tcPr>
                <w:p w:rsidR="009E0761" w:rsidRDefault="009E0761" w:rsidP="009723BE">
                  <w:pPr>
                    <w:jc w:val="both"/>
                    <w:rPr>
                      <w:lang w:eastAsia="en-US"/>
                    </w:rPr>
                  </w:pPr>
                  <w:r>
                    <w:rPr>
                      <w:rStyle w:val="ae"/>
                      <w:b w:val="0"/>
                      <w:color w:val="000000"/>
                      <w:lang w:eastAsia="en-US"/>
                    </w:rPr>
                    <w:t xml:space="preserve"> </w:t>
                  </w:r>
                  <w:r w:rsidR="00BA5B3F">
                    <w:rPr>
                      <w:rStyle w:val="ae"/>
                      <w:b w:val="0"/>
                      <w:color w:val="000000"/>
                      <w:lang w:eastAsia="en-US"/>
                    </w:rPr>
                    <w:t xml:space="preserve">32 </w:t>
                  </w:r>
                  <w:r>
                    <w:rPr>
                      <w:rStyle w:val="ae"/>
                      <w:b w:val="0"/>
                      <w:color w:val="000000"/>
                      <w:lang w:eastAsia="en-US"/>
                    </w:rPr>
                    <w:t>%</w:t>
                  </w:r>
                </w:p>
              </w:tc>
              <w:tc>
                <w:tcPr>
                  <w:tcW w:w="1266" w:type="dxa"/>
                  <w:tcBorders>
                    <w:top w:val="outset" w:sz="6" w:space="0" w:color="auto"/>
                    <w:left w:val="outset" w:sz="6" w:space="0" w:color="auto"/>
                    <w:bottom w:val="outset" w:sz="6" w:space="0" w:color="auto"/>
                    <w:right w:val="outset" w:sz="6" w:space="0" w:color="auto"/>
                  </w:tcBorders>
                  <w:hideMark/>
                </w:tcPr>
                <w:p w:rsidR="009E0761" w:rsidRDefault="00BA5B3F" w:rsidP="009723BE">
                  <w:pPr>
                    <w:jc w:val="both"/>
                    <w:rPr>
                      <w:lang w:eastAsia="en-US"/>
                    </w:rPr>
                  </w:pPr>
                  <w:r>
                    <w:rPr>
                      <w:lang w:eastAsia="en-US"/>
                    </w:rPr>
                    <w:t>15</w:t>
                  </w:r>
                </w:p>
              </w:tc>
              <w:tc>
                <w:tcPr>
                  <w:tcW w:w="1331" w:type="dxa"/>
                  <w:tcBorders>
                    <w:top w:val="outset" w:sz="6" w:space="0" w:color="auto"/>
                    <w:left w:val="outset" w:sz="6" w:space="0" w:color="auto"/>
                    <w:bottom w:val="outset" w:sz="6" w:space="0" w:color="auto"/>
                    <w:right w:val="outset" w:sz="6" w:space="0" w:color="auto"/>
                  </w:tcBorders>
                  <w:hideMark/>
                </w:tcPr>
                <w:p w:rsidR="009E0761" w:rsidRDefault="00BA5B3F" w:rsidP="009723BE">
                  <w:pPr>
                    <w:jc w:val="both"/>
                    <w:rPr>
                      <w:lang w:eastAsia="en-US"/>
                    </w:rPr>
                  </w:pPr>
                  <w:r>
                    <w:rPr>
                      <w:lang w:eastAsia="en-US"/>
                    </w:rPr>
                    <w:t>48 %</w:t>
                  </w:r>
                </w:p>
              </w:tc>
            </w:tr>
          </w:tbl>
          <w:p w:rsidR="009E0761" w:rsidRDefault="008C3C92" w:rsidP="009723BE">
            <w:pPr>
              <w:jc w:val="both"/>
              <w:rPr>
                <w:lang w:eastAsia="en-US"/>
              </w:rPr>
            </w:pPr>
            <w:r>
              <w:rPr>
                <w:rStyle w:val="ae"/>
                <w:lang w:eastAsia="en-US"/>
              </w:rPr>
              <w:t>Вывод:</w:t>
            </w:r>
            <w:r w:rsidR="009E0761">
              <w:rPr>
                <w:rStyle w:val="ae"/>
                <w:lang w:eastAsia="en-US"/>
              </w:rPr>
              <w:t xml:space="preserve"> </w:t>
            </w:r>
            <w:r>
              <w:t>МБДОУ № 137 выстраивает работу в новом году по повышению профессионализма молодых специалистов и внедрению системы наставничества.</w:t>
            </w:r>
          </w:p>
          <w:p w:rsidR="009E0761" w:rsidRDefault="009E0761" w:rsidP="009723BE">
            <w:pPr>
              <w:jc w:val="both"/>
              <w:rPr>
                <w:b/>
                <w:bCs/>
                <w:lang w:eastAsia="en-US"/>
              </w:rPr>
            </w:pPr>
          </w:p>
          <w:p w:rsidR="009E0761" w:rsidRDefault="009E0761" w:rsidP="009723BE">
            <w:pPr>
              <w:jc w:val="both"/>
              <w:rPr>
                <w:lang w:eastAsia="en-US"/>
              </w:rPr>
            </w:pP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lastRenderedPageBreak/>
              <w:t>Развитие кадрового потенциала</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 xml:space="preserve">Педагоги специалисты </w:t>
            </w:r>
            <w:r w:rsidR="008C3C92">
              <w:rPr>
                <w:lang w:eastAsia="en-US"/>
              </w:rPr>
              <w:t>МБДОУ № 137</w:t>
            </w:r>
            <w:r>
              <w:rPr>
                <w:lang w:eastAsia="en-US"/>
              </w:rPr>
              <w:t xml:space="preserve"> ежегодно повышают свою квалификацию и профессиональное мастерство в </w:t>
            </w:r>
            <w:r w:rsidR="00C04E7A">
              <w:rPr>
                <w:lang w:eastAsia="en-US"/>
              </w:rPr>
              <w:t>ЧОУ</w:t>
            </w:r>
            <w:r>
              <w:rPr>
                <w:lang w:eastAsia="en-US"/>
              </w:rPr>
              <w:t xml:space="preserve"> МЦО, ИПК и ПРО, авторских курсах, семинарах, мастер-классах городского методического центра, педагогических сайтах </w:t>
            </w:r>
            <w:hyperlink r:id="rId14" w:history="1">
              <w:proofErr w:type="spellStart"/>
              <w:r w:rsidR="00236EEC" w:rsidRPr="00236EEC">
                <w:rPr>
                  <w:rStyle w:val="a3"/>
                  <w:lang w:val="en-US" w:eastAsia="en-US"/>
                </w:rPr>
                <w:t>nsportal</w:t>
              </w:r>
              <w:proofErr w:type="spellEnd"/>
              <w:r w:rsidR="00236EEC" w:rsidRPr="00236EEC">
                <w:rPr>
                  <w:rStyle w:val="a3"/>
                  <w:lang w:eastAsia="en-US"/>
                </w:rPr>
                <w:t>.</w:t>
              </w:r>
              <w:proofErr w:type="spellStart"/>
              <w:r w:rsidR="00236EEC" w:rsidRPr="00236EEC">
                <w:rPr>
                  <w:rStyle w:val="a3"/>
                  <w:lang w:val="en-US" w:eastAsia="en-US"/>
                </w:rPr>
                <w:t>ru</w:t>
              </w:r>
              <w:proofErr w:type="spellEnd"/>
            </w:hyperlink>
            <w:r w:rsidR="00236EEC">
              <w:rPr>
                <w:lang w:eastAsia="en-US"/>
              </w:rPr>
              <w:t xml:space="preserve">, </w:t>
            </w:r>
            <w:hyperlink r:id="rId15" w:history="1">
              <w:proofErr w:type="spellStart"/>
              <w:r w:rsidR="00236EEC" w:rsidRPr="00236EEC">
                <w:rPr>
                  <w:rStyle w:val="a3"/>
                  <w:lang w:val="en-US" w:eastAsia="en-US"/>
                </w:rPr>
                <w:t>ped</w:t>
              </w:r>
              <w:proofErr w:type="spellEnd"/>
              <w:r w:rsidR="00236EEC" w:rsidRPr="00236EEC">
                <w:rPr>
                  <w:rStyle w:val="a3"/>
                  <w:lang w:eastAsia="en-US"/>
                </w:rPr>
                <w:t>-</w:t>
              </w:r>
              <w:proofErr w:type="spellStart"/>
              <w:r w:rsidR="00236EEC" w:rsidRPr="00236EEC">
                <w:rPr>
                  <w:rStyle w:val="a3"/>
                  <w:lang w:val="en-US" w:eastAsia="en-US"/>
                </w:rPr>
                <w:t>kopilka</w:t>
              </w:r>
              <w:proofErr w:type="spellEnd"/>
              <w:r w:rsidR="00236EEC" w:rsidRPr="00236EEC">
                <w:rPr>
                  <w:rStyle w:val="a3"/>
                  <w:lang w:eastAsia="en-US"/>
                </w:rPr>
                <w:t>.</w:t>
              </w:r>
              <w:proofErr w:type="spellStart"/>
              <w:r w:rsidR="00236EEC" w:rsidRPr="00236EEC">
                <w:rPr>
                  <w:rStyle w:val="a3"/>
                  <w:lang w:val="en-US" w:eastAsia="en-US"/>
                </w:rPr>
                <w:t>ru</w:t>
              </w:r>
              <w:proofErr w:type="spellEnd"/>
            </w:hyperlink>
            <w:r w:rsidR="00236EEC">
              <w:rPr>
                <w:lang w:eastAsia="en-US"/>
              </w:rPr>
              <w:t xml:space="preserve">, </w:t>
            </w:r>
            <w:hyperlink r:id="rId16" w:history="1">
              <w:r w:rsidR="006B6016" w:rsidRPr="006B6016">
                <w:rPr>
                  <w:rStyle w:val="a3"/>
                  <w:lang w:eastAsia="en-US"/>
                </w:rPr>
                <w:t>stranaobrazovaniya.ru</w:t>
              </w:r>
            </w:hyperlink>
            <w:r w:rsidR="00236EEC">
              <w:rPr>
                <w:lang w:eastAsia="en-US"/>
              </w:rPr>
              <w:t xml:space="preserve">, </w:t>
            </w:r>
            <w:r>
              <w:rPr>
                <w:lang w:eastAsia="en-US"/>
              </w:rPr>
              <w:t>«</w:t>
            </w:r>
            <w:hyperlink r:id="rId17" w:history="1">
              <w:r w:rsidRPr="00236EEC">
                <w:rPr>
                  <w:rStyle w:val="a3"/>
                  <w:lang w:eastAsia="en-US"/>
                </w:rPr>
                <w:t>Открытый урок</w:t>
              </w:r>
            </w:hyperlink>
            <w:r>
              <w:rPr>
                <w:lang w:eastAsia="en-US"/>
              </w:rPr>
              <w:t>», «</w:t>
            </w:r>
            <w:hyperlink r:id="rId18" w:history="1">
              <w:r w:rsidRPr="00236EEC">
                <w:rPr>
                  <w:rStyle w:val="a3"/>
                  <w:lang w:eastAsia="en-US"/>
                </w:rPr>
                <w:t>Первое сентября</w:t>
              </w:r>
            </w:hyperlink>
            <w:r>
              <w:rPr>
                <w:lang w:eastAsia="en-US"/>
              </w:rPr>
              <w:t>», «</w:t>
            </w:r>
            <w:hyperlink r:id="rId19" w:history="1">
              <w:r w:rsidRPr="00236EEC">
                <w:rPr>
                  <w:rStyle w:val="a3"/>
                  <w:lang w:eastAsia="en-US"/>
                </w:rPr>
                <w:t>Педсовет</w:t>
              </w:r>
            </w:hyperlink>
            <w:r>
              <w:rPr>
                <w:lang w:eastAsia="en-US"/>
              </w:rPr>
              <w:t>» и др.</w:t>
            </w:r>
            <w:r w:rsidR="00982E6E">
              <w:rPr>
                <w:lang w:eastAsia="en-US"/>
              </w:rPr>
              <w:t xml:space="preserve"> </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Соотношение воспитанников, приходящихся на 1 взрослого</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1 взрослый на 6 воспитанников</w:t>
            </w:r>
          </w:p>
        </w:tc>
      </w:tr>
    </w:tbl>
    <w:p w:rsidR="009E0761" w:rsidRPr="00236EEC" w:rsidRDefault="009E0761" w:rsidP="009723BE">
      <w:pPr>
        <w:jc w:val="both"/>
      </w:pPr>
    </w:p>
    <w:p w:rsidR="009E0761" w:rsidRPr="005B0F80" w:rsidRDefault="00236EEC" w:rsidP="009723BE">
      <w:pPr>
        <w:jc w:val="both"/>
      </w:pPr>
      <w:r>
        <w:t xml:space="preserve">Финансовые </w:t>
      </w:r>
      <w:proofErr w:type="spellStart"/>
      <w:r>
        <w:t>рес</w:t>
      </w:r>
      <w:r w:rsidR="009E0761" w:rsidRPr="005B0F80">
        <w:t>рсы</w:t>
      </w:r>
      <w:proofErr w:type="spellEnd"/>
      <w:r w:rsidR="009E0761" w:rsidRPr="005B0F80">
        <w:t xml:space="preserve"> ДОУ и их использование</w:t>
      </w:r>
    </w:p>
    <w:p w:rsidR="00C04F0C" w:rsidRDefault="00C04F0C" w:rsidP="009723BE">
      <w:pPr>
        <w:jc w:val="both"/>
      </w:pPr>
    </w:p>
    <w:tbl>
      <w:tblPr>
        <w:tblStyle w:val="ad"/>
        <w:tblW w:w="0" w:type="auto"/>
        <w:tblInd w:w="-743" w:type="dxa"/>
        <w:tblLook w:val="04A0" w:firstRow="1" w:lastRow="0" w:firstColumn="1" w:lastColumn="0" w:noHBand="0" w:noVBand="1"/>
      </w:tblPr>
      <w:tblGrid>
        <w:gridCol w:w="2795"/>
        <w:gridCol w:w="7519"/>
      </w:tblGrid>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Содержание раздела</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Деятельность ДОУ</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 xml:space="preserve">Бюджетное </w:t>
            </w:r>
            <w:r>
              <w:rPr>
                <w:lang w:eastAsia="en-US"/>
              </w:rPr>
              <w:lastRenderedPageBreak/>
              <w:t>финансирование. Распределение средств бюджета учреждения по источникам их получения. Структура расходов ДОУ. Расходы на 1 воспитанника – в динамике, в сравнении с другими ДОУ</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61" w:rsidRDefault="009E0761" w:rsidP="009723BE">
            <w:pPr>
              <w:jc w:val="both"/>
              <w:rPr>
                <w:lang w:eastAsia="ar-SA"/>
              </w:rPr>
            </w:pPr>
            <w:r>
              <w:rPr>
                <w:lang w:eastAsia="en-US"/>
              </w:rPr>
              <w:lastRenderedPageBreak/>
              <w:t xml:space="preserve">С 2011 был осуществлен переход учреждения в статус бюджетного </w:t>
            </w:r>
            <w:r>
              <w:rPr>
                <w:lang w:eastAsia="en-US"/>
              </w:rPr>
              <w:lastRenderedPageBreak/>
              <w:t>учреждения (</w:t>
            </w:r>
            <w:r>
              <w:rPr>
                <w:lang w:eastAsia="ar-SA"/>
              </w:rPr>
              <w:t xml:space="preserve">постановление Администрации города Ростова-на-Дону от 20.10.2011 №748 «Об изменении типа существующих муниципальных бюджетных образовательных учреждений города Ростова-на-Дону в целях создания муниципальных бюджетных образовательных учреждений города Ростова-на-Дону»). Данное событие, а также требования Федерального Закона №83 № 83 </w:t>
            </w:r>
            <w:r>
              <w:rPr>
                <w:color w:val="373737"/>
                <w:kern w:val="36"/>
                <w:lang w:eastAsia="en-US"/>
              </w:rPr>
              <w:t>от 8 мая 2010 г. «</w:t>
            </w:r>
            <w:r>
              <w:rPr>
                <w:color w:val="373737"/>
                <w:lang w:eastAsia="en-US"/>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Pr>
                <w:lang w:eastAsia="ar-SA"/>
              </w:rPr>
              <w:t>определило специфику финансово-хозяйственной деятельности учреждения как муниципального бюджетного общеобразовательного учреждения. Что усилило долю самостоятельности, и степень ответственности в части планирования, распределения и расходования финансовых средств учреждения.</w:t>
            </w:r>
          </w:p>
          <w:p w:rsidR="009E0761" w:rsidRDefault="00C04E7A" w:rsidP="009723BE">
            <w:pPr>
              <w:jc w:val="both"/>
              <w:rPr>
                <w:lang w:eastAsia="ar-SA"/>
              </w:rPr>
            </w:pPr>
            <w:r>
              <w:rPr>
                <w:lang w:eastAsia="en-US"/>
              </w:rPr>
              <w:t xml:space="preserve">МБДОУ № 137 </w:t>
            </w:r>
            <w:r w:rsidR="009E0761">
              <w:rPr>
                <w:lang w:eastAsia="ar-SA"/>
              </w:rPr>
              <w:t xml:space="preserve"> осуществляет свою финансовую деятельность, основываясь на составленный план финансово-хозяйственной деятельности в соответствии с новыми требованиями, разместив его на </w:t>
            </w:r>
            <w:r w:rsidR="009E0761">
              <w:rPr>
                <w:lang w:eastAsia="en-US"/>
              </w:rPr>
              <w:t xml:space="preserve">Официальном сайте Российской Федерации для размещения информации об учреждениях: </w:t>
            </w:r>
            <w:hyperlink r:id="rId20" w:history="1">
              <w:r w:rsidR="009E0761">
                <w:rPr>
                  <w:rStyle w:val="a3"/>
                  <w:color w:val="5F5F5F"/>
                  <w:bdr w:val="none" w:sz="0" w:space="0" w:color="auto" w:frame="1"/>
                  <w:lang w:val="en-US" w:eastAsia="ar-SA"/>
                </w:rPr>
                <w:t>www</w:t>
              </w:r>
              <w:r w:rsidR="009E0761">
                <w:rPr>
                  <w:rStyle w:val="a3"/>
                  <w:color w:val="5F5F5F"/>
                  <w:bdr w:val="none" w:sz="0" w:space="0" w:color="auto" w:frame="1"/>
                  <w:lang w:eastAsia="ar-SA"/>
                </w:rPr>
                <w:t>.</w:t>
              </w:r>
              <w:r w:rsidR="009E0761">
                <w:rPr>
                  <w:rStyle w:val="a3"/>
                  <w:color w:val="5F5F5F"/>
                  <w:bdr w:val="none" w:sz="0" w:space="0" w:color="auto" w:frame="1"/>
                  <w:lang w:val="en-US" w:eastAsia="ar-SA"/>
                </w:rPr>
                <w:t>bus</w:t>
              </w:r>
              <w:r w:rsidR="009E0761">
                <w:rPr>
                  <w:rStyle w:val="a3"/>
                  <w:color w:val="5F5F5F"/>
                  <w:bdr w:val="none" w:sz="0" w:space="0" w:color="auto" w:frame="1"/>
                  <w:lang w:eastAsia="ar-SA"/>
                </w:rPr>
                <w:t>.</w:t>
              </w:r>
              <w:proofErr w:type="spellStart"/>
              <w:r w:rsidR="009E0761">
                <w:rPr>
                  <w:rStyle w:val="a3"/>
                  <w:color w:val="5F5F5F"/>
                  <w:bdr w:val="none" w:sz="0" w:space="0" w:color="auto" w:frame="1"/>
                  <w:lang w:val="en-US" w:eastAsia="ar-SA"/>
                </w:rPr>
                <w:t>gov</w:t>
              </w:r>
              <w:proofErr w:type="spellEnd"/>
              <w:r w:rsidR="009E0761">
                <w:rPr>
                  <w:rStyle w:val="a3"/>
                  <w:color w:val="5F5F5F"/>
                  <w:bdr w:val="none" w:sz="0" w:space="0" w:color="auto" w:frame="1"/>
                  <w:lang w:eastAsia="ar-SA"/>
                </w:rPr>
                <w:t>.</w:t>
              </w:r>
              <w:proofErr w:type="spellStart"/>
              <w:r w:rsidR="009E0761">
                <w:rPr>
                  <w:rStyle w:val="a3"/>
                  <w:color w:val="5F5F5F"/>
                  <w:bdr w:val="none" w:sz="0" w:space="0" w:color="auto" w:frame="1"/>
                  <w:lang w:val="en-US" w:eastAsia="ar-SA"/>
                </w:rPr>
                <w:t>ru</w:t>
              </w:r>
              <w:proofErr w:type="spellEnd"/>
            </w:hyperlink>
            <w:r w:rsidR="009E0761">
              <w:rPr>
                <w:lang w:eastAsia="ar-SA"/>
              </w:rPr>
              <w:t>.</w:t>
            </w:r>
          </w:p>
          <w:p w:rsidR="009E0761" w:rsidRDefault="009E0761" w:rsidP="009723BE">
            <w:pPr>
              <w:jc w:val="both"/>
              <w:rPr>
                <w:lang w:eastAsia="ar-SA"/>
              </w:rPr>
            </w:pPr>
            <w:r>
              <w:rPr>
                <w:lang w:eastAsia="en-US"/>
              </w:rPr>
              <w:t xml:space="preserve">Планирование и финансирование расходов в </w:t>
            </w:r>
            <w:r w:rsidR="00C04E7A">
              <w:rPr>
                <w:lang w:eastAsia="en-US"/>
              </w:rPr>
              <w:t xml:space="preserve">МБДОУ № </w:t>
            </w:r>
            <w:proofErr w:type="gramStart"/>
            <w:r w:rsidR="00C04E7A">
              <w:rPr>
                <w:lang w:eastAsia="en-US"/>
              </w:rPr>
              <w:t xml:space="preserve">137 </w:t>
            </w:r>
            <w:r>
              <w:rPr>
                <w:lang w:eastAsia="en-US"/>
              </w:rPr>
              <w:t xml:space="preserve"> осуществляется</w:t>
            </w:r>
            <w:proofErr w:type="gramEnd"/>
            <w:r>
              <w:rPr>
                <w:lang w:eastAsia="en-US"/>
              </w:rPr>
              <w:t xml:space="preserve"> с использованием системы нормативов, определенных в расчете на одного воспитанника, обеспечивающих организацию педагогического процесса и материальное содержание обучающихся. </w:t>
            </w:r>
          </w:p>
          <w:p w:rsidR="009E0761" w:rsidRDefault="00C04E7A" w:rsidP="009723BE">
            <w:pPr>
              <w:jc w:val="both"/>
              <w:rPr>
                <w:lang w:eastAsia="ar-SA"/>
              </w:rPr>
            </w:pPr>
            <w:r>
              <w:rPr>
                <w:lang w:eastAsia="en-US"/>
              </w:rPr>
              <w:t xml:space="preserve">МБДОУ № </w:t>
            </w:r>
            <w:proofErr w:type="gramStart"/>
            <w:r>
              <w:rPr>
                <w:lang w:eastAsia="en-US"/>
              </w:rPr>
              <w:t xml:space="preserve">137 </w:t>
            </w:r>
            <w:r w:rsidR="009E0761">
              <w:rPr>
                <w:lang w:eastAsia="en-US"/>
              </w:rPr>
              <w:t xml:space="preserve"> финансируется</w:t>
            </w:r>
            <w:proofErr w:type="gramEnd"/>
            <w:r w:rsidR="009E0761">
              <w:rPr>
                <w:lang w:eastAsia="en-US"/>
              </w:rPr>
              <w:t xml:space="preserve"> учредителем по нормативам на одного ребенка, установленным в бюджете на основании договора между </w:t>
            </w:r>
            <w:r>
              <w:rPr>
                <w:lang w:eastAsia="en-US"/>
              </w:rPr>
              <w:t xml:space="preserve">МБДОУ № 137 </w:t>
            </w:r>
            <w:r w:rsidR="009E0761">
              <w:rPr>
                <w:lang w:eastAsia="en-US"/>
              </w:rPr>
              <w:t xml:space="preserve"> и Учредителем. </w:t>
            </w:r>
          </w:p>
          <w:p w:rsidR="009E0761" w:rsidRDefault="009E0761" w:rsidP="009723BE">
            <w:pPr>
              <w:jc w:val="both"/>
              <w:rPr>
                <w:lang w:eastAsia="ar-SA"/>
              </w:rPr>
            </w:pPr>
            <w:r>
              <w:rPr>
                <w:lang w:eastAsia="en-US"/>
              </w:rPr>
              <w:t xml:space="preserve">Финансовые средства ДОУ образуются: </w:t>
            </w:r>
          </w:p>
          <w:p w:rsidR="009E0761" w:rsidRDefault="009E0761" w:rsidP="009723BE">
            <w:pPr>
              <w:jc w:val="both"/>
              <w:rPr>
                <w:lang w:eastAsia="en-US"/>
              </w:rPr>
            </w:pPr>
            <w:r>
              <w:rPr>
                <w:lang w:eastAsia="en-US"/>
              </w:rPr>
              <w:t xml:space="preserve">- из бюджетных ассигнований; </w:t>
            </w:r>
          </w:p>
          <w:p w:rsidR="0023404A" w:rsidRDefault="009E0761" w:rsidP="009723BE">
            <w:pPr>
              <w:jc w:val="both"/>
              <w:rPr>
                <w:lang w:eastAsia="en-US"/>
              </w:rPr>
            </w:pPr>
            <w:r>
              <w:rPr>
                <w:lang w:eastAsia="en-US"/>
              </w:rPr>
              <w:t xml:space="preserve">- родительской платы, установленной в соответствии  с приложением к постановлению Администрации города от 07.11.2011 № 815 Постановление от 08.11.2011 № 817 «О внесении изменений в постановление от 24.06.2011 № 404». </w:t>
            </w:r>
          </w:p>
          <w:p w:rsidR="0023404A" w:rsidRDefault="0023404A" w:rsidP="009723BE">
            <w:pPr>
              <w:jc w:val="both"/>
              <w:rPr>
                <w:lang w:eastAsia="en-US"/>
              </w:rPr>
            </w:pPr>
          </w:p>
          <w:p w:rsidR="009E0761" w:rsidRDefault="009E0761" w:rsidP="009723BE">
            <w:pPr>
              <w:jc w:val="both"/>
              <w:rPr>
                <w:lang w:eastAsia="en-US"/>
              </w:rPr>
            </w:pPr>
            <w:r>
              <w:rPr>
                <w:b/>
                <w:bCs/>
                <w:lang w:eastAsia="en-US"/>
              </w:rPr>
              <w:t>Распределение объема средств учреждения</w:t>
            </w:r>
            <w:r>
              <w:rPr>
                <w:lang w:eastAsia="en-US"/>
              </w:rPr>
              <w:t xml:space="preserve"> </w:t>
            </w:r>
            <w:r>
              <w:rPr>
                <w:b/>
                <w:bCs/>
                <w:lang w:eastAsia="en-US"/>
              </w:rPr>
              <w:t>по источникам их получения:</w:t>
            </w:r>
          </w:p>
          <w:tbl>
            <w:tblPr>
              <w:tblW w:w="7282" w:type="dxa"/>
              <w:jc w:val="center"/>
              <w:tblCellSpacing w:w="0" w:type="dxa"/>
              <w:tblCellMar>
                <w:top w:w="105" w:type="dxa"/>
                <w:left w:w="105" w:type="dxa"/>
                <w:bottom w:w="105" w:type="dxa"/>
                <w:right w:w="105" w:type="dxa"/>
              </w:tblCellMar>
              <w:tblLook w:val="04A0" w:firstRow="1" w:lastRow="0" w:firstColumn="1" w:lastColumn="0" w:noHBand="0" w:noVBand="1"/>
            </w:tblPr>
            <w:tblGrid>
              <w:gridCol w:w="4489"/>
              <w:gridCol w:w="2793"/>
            </w:tblGrid>
            <w:tr w:rsidR="009E0761">
              <w:trPr>
                <w:trHeight w:val="410"/>
                <w:tblCellSpacing w:w="0" w:type="dxa"/>
                <w:jc w:val="center"/>
              </w:trPr>
              <w:tc>
                <w:tcPr>
                  <w:tcW w:w="4489" w:type="dxa"/>
                  <w:tcMar>
                    <w:top w:w="0" w:type="dxa"/>
                    <w:left w:w="0" w:type="dxa"/>
                    <w:bottom w:w="0" w:type="dxa"/>
                    <w:right w:w="0" w:type="dxa"/>
                  </w:tcMar>
                  <w:hideMark/>
                </w:tcPr>
                <w:p w:rsidR="009E0761" w:rsidRDefault="009E0761" w:rsidP="009723BE">
                  <w:pPr>
                    <w:jc w:val="both"/>
                    <w:rPr>
                      <w:lang w:eastAsia="en-US"/>
                    </w:rPr>
                  </w:pPr>
                  <w:r>
                    <w:rPr>
                      <w:i/>
                      <w:iCs/>
                      <w:lang w:eastAsia="en-US"/>
                    </w:rPr>
                    <w:t>Наименование показателей</w:t>
                  </w:r>
                </w:p>
              </w:tc>
              <w:tc>
                <w:tcPr>
                  <w:tcW w:w="2793" w:type="dxa"/>
                  <w:tcMar>
                    <w:top w:w="0" w:type="dxa"/>
                    <w:left w:w="0" w:type="dxa"/>
                    <w:bottom w:w="0" w:type="dxa"/>
                    <w:right w:w="0" w:type="dxa"/>
                  </w:tcMar>
                  <w:hideMark/>
                </w:tcPr>
                <w:p w:rsidR="009E0761" w:rsidRDefault="009E0761" w:rsidP="009723BE">
                  <w:pPr>
                    <w:jc w:val="both"/>
                    <w:rPr>
                      <w:lang w:eastAsia="en-US"/>
                    </w:rPr>
                  </w:pPr>
                  <w:r>
                    <w:rPr>
                      <w:i/>
                      <w:iCs/>
                      <w:lang w:eastAsia="en-US"/>
                    </w:rPr>
                    <w:t>Фактически, тыс. руб.</w:t>
                  </w:r>
                </w:p>
              </w:tc>
            </w:tr>
            <w:tr w:rsidR="009E0761">
              <w:trPr>
                <w:trHeight w:val="425"/>
                <w:tblCellSpacing w:w="0" w:type="dxa"/>
                <w:jc w:val="center"/>
              </w:trPr>
              <w:tc>
                <w:tcPr>
                  <w:tcW w:w="4489" w:type="dxa"/>
                  <w:tcMar>
                    <w:top w:w="0" w:type="dxa"/>
                    <w:left w:w="0" w:type="dxa"/>
                    <w:bottom w:w="0" w:type="dxa"/>
                    <w:right w:w="0" w:type="dxa"/>
                  </w:tcMar>
                  <w:hideMark/>
                </w:tcPr>
                <w:p w:rsidR="009E0761" w:rsidRDefault="009E0761" w:rsidP="009723BE">
                  <w:pPr>
                    <w:jc w:val="both"/>
                    <w:rPr>
                      <w:lang w:eastAsia="en-US"/>
                    </w:rPr>
                  </w:pPr>
                  <w:r>
                    <w:rPr>
                      <w:lang w:eastAsia="en-US"/>
                    </w:rPr>
                    <w:t>Объем средств учреждения — всего</w:t>
                  </w:r>
                </w:p>
              </w:tc>
              <w:tc>
                <w:tcPr>
                  <w:tcW w:w="2793" w:type="dxa"/>
                  <w:tcMar>
                    <w:top w:w="0" w:type="dxa"/>
                    <w:left w:w="0" w:type="dxa"/>
                    <w:bottom w:w="0" w:type="dxa"/>
                    <w:right w:w="0" w:type="dxa"/>
                  </w:tcMar>
                  <w:hideMark/>
                </w:tcPr>
                <w:p w:rsidR="009E0761" w:rsidRDefault="00BC4683" w:rsidP="009723BE">
                  <w:pPr>
                    <w:jc w:val="both"/>
                    <w:rPr>
                      <w:lang w:eastAsia="en-US"/>
                    </w:rPr>
                  </w:pPr>
                  <w:r>
                    <w:rPr>
                      <w:lang w:eastAsia="en-US"/>
                    </w:rPr>
                    <w:t>40378,37</w:t>
                  </w:r>
                </w:p>
              </w:tc>
            </w:tr>
            <w:tr w:rsidR="009E0761">
              <w:trPr>
                <w:trHeight w:val="410"/>
                <w:tblCellSpacing w:w="0" w:type="dxa"/>
                <w:jc w:val="center"/>
              </w:trPr>
              <w:tc>
                <w:tcPr>
                  <w:tcW w:w="4489" w:type="dxa"/>
                  <w:tcMar>
                    <w:top w:w="0" w:type="dxa"/>
                    <w:left w:w="0" w:type="dxa"/>
                    <w:bottom w:w="0" w:type="dxa"/>
                    <w:right w:w="0" w:type="dxa"/>
                  </w:tcMar>
                  <w:hideMark/>
                </w:tcPr>
                <w:p w:rsidR="009E0761" w:rsidRDefault="009E0761" w:rsidP="009723BE">
                  <w:pPr>
                    <w:jc w:val="both"/>
                    <w:rPr>
                      <w:lang w:eastAsia="en-US"/>
                    </w:rPr>
                  </w:pPr>
                  <w:r>
                    <w:rPr>
                      <w:lang w:eastAsia="en-US"/>
                    </w:rPr>
                    <w:t>в том числе:</w:t>
                  </w:r>
                </w:p>
              </w:tc>
              <w:tc>
                <w:tcPr>
                  <w:tcW w:w="2793" w:type="dxa"/>
                  <w:tcMar>
                    <w:top w:w="0" w:type="dxa"/>
                    <w:left w:w="0" w:type="dxa"/>
                    <w:bottom w:w="0" w:type="dxa"/>
                    <w:right w:w="0" w:type="dxa"/>
                  </w:tcMar>
                  <w:hideMark/>
                </w:tcPr>
                <w:p w:rsidR="009E0761" w:rsidRDefault="009E0761" w:rsidP="009723BE">
                  <w:pPr>
                    <w:jc w:val="both"/>
                    <w:rPr>
                      <w:lang w:eastAsia="en-US"/>
                    </w:rPr>
                  </w:pPr>
                </w:p>
              </w:tc>
            </w:tr>
            <w:tr w:rsidR="009E0761">
              <w:trPr>
                <w:trHeight w:val="425"/>
                <w:tblCellSpacing w:w="0" w:type="dxa"/>
                <w:jc w:val="center"/>
              </w:trPr>
              <w:tc>
                <w:tcPr>
                  <w:tcW w:w="4489" w:type="dxa"/>
                  <w:tcMar>
                    <w:top w:w="0" w:type="dxa"/>
                    <w:left w:w="0" w:type="dxa"/>
                    <w:bottom w:w="0" w:type="dxa"/>
                    <w:right w:w="0" w:type="dxa"/>
                  </w:tcMar>
                  <w:hideMark/>
                </w:tcPr>
                <w:p w:rsidR="009E0761" w:rsidRDefault="009E0761" w:rsidP="009723BE">
                  <w:pPr>
                    <w:jc w:val="both"/>
                    <w:rPr>
                      <w:lang w:eastAsia="en-US"/>
                    </w:rPr>
                  </w:pPr>
                  <w:r>
                    <w:rPr>
                      <w:lang w:eastAsia="en-US"/>
                    </w:rPr>
                    <w:t>местного бюджета</w:t>
                  </w:r>
                </w:p>
              </w:tc>
              <w:tc>
                <w:tcPr>
                  <w:tcW w:w="2793" w:type="dxa"/>
                  <w:tcMar>
                    <w:top w:w="0" w:type="dxa"/>
                    <w:left w:w="0" w:type="dxa"/>
                    <w:bottom w:w="0" w:type="dxa"/>
                    <w:right w:w="0" w:type="dxa"/>
                  </w:tcMar>
                  <w:hideMark/>
                </w:tcPr>
                <w:p w:rsidR="009E0761" w:rsidRDefault="00BC4683" w:rsidP="009723BE">
                  <w:pPr>
                    <w:jc w:val="both"/>
                    <w:rPr>
                      <w:lang w:eastAsia="en-US"/>
                    </w:rPr>
                  </w:pPr>
                  <w:r>
                    <w:rPr>
                      <w:lang w:eastAsia="en-US"/>
                    </w:rPr>
                    <w:t>24837,5</w:t>
                  </w:r>
                </w:p>
              </w:tc>
            </w:tr>
            <w:tr w:rsidR="009E0761">
              <w:trPr>
                <w:trHeight w:val="425"/>
                <w:tblCellSpacing w:w="0" w:type="dxa"/>
                <w:jc w:val="center"/>
              </w:trPr>
              <w:tc>
                <w:tcPr>
                  <w:tcW w:w="4489" w:type="dxa"/>
                  <w:tcMar>
                    <w:top w:w="0" w:type="dxa"/>
                    <w:left w:w="0" w:type="dxa"/>
                    <w:bottom w:w="0" w:type="dxa"/>
                    <w:right w:w="0" w:type="dxa"/>
                  </w:tcMar>
                  <w:hideMark/>
                </w:tcPr>
                <w:p w:rsidR="009E0761" w:rsidRDefault="00ED1145" w:rsidP="009723BE">
                  <w:pPr>
                    <w:jc w:val="both"/>
                    <w:rPr>
                      <w:lang w:eastAsia="en-US"/>
                    </w:rPr>
                  </w:pPr>
                  <w:r>
                    <w:rPr>
                      <w:lang w:eastAsia="en-US"/>
                    </w:rPr>
                    <w:t>областной бюджет</w:t>
                  </w:r>
                </w:p>
              </w:tc>
              <w:tc>
                <w:tcPr>
                  <w:tcW w:w="2793" w:type="dxa"/>
                  <w:tcMar>
                    <w:top w:w="0" w:type="dxa"/>
                    <w:left w:w="0" w:type="dxa"/>
                    <w:bottom w:w="0" w:type="dxa"/>
                    <w:right w:w="0" w:type="dxa"/>
                  </w:tcMar>
                  <w:hideMark/>
                </w:tcPr>
                <w:p w:rsidR="009E0761" w:rsidRDefault="00BC4683" w:rsidP="009723BE">
                  <w:pPr>
                    <w:jc w:val="both"/>
                    <w:rPr>
                      <w:lang w:eastAsia="en-US"/>
                    </w:rPr>
                  </w:pPr>
                  <w:r>
                    <w:rPr>
                      <w:lang w:eastAsia="en-US"/>
                    </w:rPr>
                    <w:t>12365,1</w:t>
                  </w:r>
                </w:p>
                <w:p w:rsidR="00ED1145" w:rsidRDefault="00ED1145" w:rsidP="009723BE">
                  <w:pPr>
                    <w:jc w:val="both"/>
                    <w:rPr>
                      <w:lang w:eastAsia="en-US"/>
                    </w:rPr>
                  </w:pPr>
                </w:p>
              </w:tc>
            </w:tr>
            <w:tr w:rsidR="009E0761">
              <w:trPr>
                <w:trHeight w:val="410"/>
                <w:tblCellSpacing w:w="0" w:type="dxa"/>
                <w:jc w:val="center"/>
              </w:trPr>
              <w:tc>
                <w:tcPr>
                  <w:tcW w:w="4489" w:type="dxa"/>
                  <w:tcMar>
                    <w:top w:w="0" w:type="dxa"/>
                    <w:left w:w="0" w:type="dxa"/>
                    <w:bottom w:w="0" w:type="dxa"/>
                    <w:right w:w="0" w:type="dxa"/>
                  </w:tcMar>
                  <w:hideMark/>
                </w:tcPr>
                <w:p w:rsidR="00ED1145" w:rsidRDefault="00ED1145" w:rsidP="009723BE">
                  <w:pPr>
                    <w:jc w:val="both"/>
                    <w:rPr>
                      <w:lang w:eastAsia="en-US"/>
                    </w:rPr>
                  </w:pPr>
                  <w:proofErr w:type="spellStart"/>
                  <w:r>
                    <w:rPr>
                      <w:lang w:eastAsia="en-US"/>
                    </w:rPr>
                    <w:t>внебюджет</w:t>
                  </w:r>
                  <w:proofErr w:type="spellEnd"/>
                  <w:r>
                    <w:rPr>
                      <w:lang w:eastAsia="en-US"/>
                    </w:rPr>
                    <w:t>:</w:t>
                  </w:r>
                </w:p>
                <w:p w:rsidR="009E0761" w:rsidRDefault="0023404A" w:rsidP="009723BE">
                  <w:pPr>
                    <w:jc w:val="both"/>
                    <w:rPr>
                      <w:lang w:eastAsia="en-US"/>
                    </w:rPr>
                  </w:pPr>
                  <w:r>
                    <w:rPr>
                      <w:lang w:eastAsia="en-US"/>
                    </w:rPr>
                    <w:t>в том числе средства</w:t>
                  </w:r>
                </w:p>
              </w:tc>
              <w:tc>
                <w:tcPr>
                  <w:tcW w:w="2793" w:type="dxa"/>
                  <w:tcMar>
                    <w:top w:w="0" w:type="dxa"/>
                    <w:left w:w="0" w:type="dxa"/>
                    <w:bottom w:w="0" w:type="dxa"/>
                    <w:right w:w="0" w:type="dxa"/>
                  </w:tcMar>
                  <w:hideMark/>
                </w:tcPr>
                <w:p w:rsidR="009E0761" w:rsidRDefault="009E0761" w:rsidP="009723BE">
                  <w:pPr>
                    <w:jc w:val="both"/>
                    <w:rPr>
                      <w:rFonts w:asciiTheme="minorHAnsi" w:eastAsiaTheme="minorHAnsi" w:hAnsiTheme="minorHAnsi"/>
                      <w:sz w:val="22"/>
                      <w:szCs w:val="22"/>
                      <w:lang w:eastAsia="en-US"/>
                    </w:rPr>
                  </w:pPr>
                </w:p>
              </w:tc>
            </w:tr>
            <w:tr w:rsidR="009E0761">
              <w:trPr>
                <w:trHeight w:val="425"/>
                <w:tblCellSpacing w:w="0" w:type="dxa"/>
                <w:jc w:val="center"/>
              </w:trPr>
              <w:tc>
                <w:tcPr>
                  <w:tcW w:w="4489" w:type="dxa"/>
                  <w:tcMar>
                    <w:top w:w="0" w:type="dxa"/>
                    <w:left w:w="0" w:type="dxa"/>
                    <w:bottom w:w="0" w:type="dxa"/>
                    <w:right w:w="0" w:type="dxa"/>
                  </w:tcMar>
                  <w:hideMark/>
                </w:tcPr>
                <w:p w:rsidR="009E0761" w:rsidRDefault="009E0761" w:rsidP="009723BE">
                  <w:pPr>
                    <w:jc w:val="both"/>
                    <w:rPr>
                      <w:lang w:eastAsia="en-US"/>
                    </w:rPr>
                  </w:pPr>
                  <w:r>
                    <w:rPr>
                      <w:lang w:eastAsia="en-US"/>
                    </w:rPr>
                    <w:t>населения</w:t>
                  </w:r>
                </w:p>
              </w:tc>
              <w:tc>
                <w:tcPr>
                  <w:tcW w:w="2793" w:type="dxa"/>
                  <w:tcMar>
                    <w:top w:w="0" w:type="dxa"/>
                    <w:left w:w="0" w:type="dxa"/>
                    <w:bottom w:w="0" w:type="dxa"/>
                    <w:right w:w="0" w:type="dxa"/>
                  </w:tcMar>
                  <w:hideMark/>
                </w:tcPr>
                <w:p w:rsidR="009E0761" w:rsidRDefault="00BC4683" w:rsidP="009723BE">
                  <w:pPr>
                    <w:jc w:val="both"/>
                    <w:rPr>
                      <w:lang w:eastAsia="en-US"/>
                    </w:rPr>
                  </w:pPr>
                  <w:r>
                    <w:rPr>
                      <w:lang w:eastAsia="en-US"/>
                    </w:rPr>
                    <w:t>3175,77</w:t>
                  </w:r>
                </w:p>
              </w:tc>
            </w:tr>
            <w:tr w:rsidR="009E0761">
              <w:trPr>
                <w:trHeight w:val="410"/>
                <w:tblCellSpacing w:w="0" w:type="dxa"/>
                <w:jc w:val="center"/>
              </w:trPr>
              <w:tc>
                <w:tcPr>
                  <w:tcW w:w="4489" w:type="dxa"/>
                  <w:tcMar>
                    <w:top w:w="0" w:type="dxa"/>
                    <w:left w:w="0" w:type="dxa"/>
                    <w:bottom w:w="0" w:type="dxa"/>
                    <w:right w:w="0" w:type="dxa"/>
                  </w:tcMar>
                  <w:hideMark/>
                </w:tcPr>
                <w:p w:rsidR="009E0761" w:rsidRDefault="009E0761" w:rsidP="009723BE">
                  <w:pPr>
                    <w:jc w:val="both"/>
                    <w:rPr>
                      <w:lang w:eastAsia="en-US"/>
                    </w:rPr>
                  </w:pPr>
                  <w:r>
                    <w:rPr>
                      <w:lang w:eastAsia="en-US"/>
                    </w:rPr>
                    <w:t>из них родительская плата</w:t>
                  </w:r>
                </w:p>
              </w:tc>
              <w:tc>
                <w:tcPr>
                  <w:tcW w:w="2793" w:type="dxa"/>
                  <w:tcMar>
                    <w:top w:w="0" w:type="dxa"/>
                    <w:left w:w="0" w:type="dxa"/>
                    <w:bottom w:w="0" w:type="dxa"/>
                    <w:right w:w="0" w:type="dxa"/>
                  </w:tcMar>
                  <w:hideMark/>
                </w:tcPr>
                <w:p w:rsidR="009E0761" w:rsidRDefault="00BC4683" w:rsidP="009723BE">
                  <w:pPr>
                    <w:jc w:val="both"/>
                    <w:rPr>
                      <w:lang w:eastAsia="en-US"/>
                    </w:rPr>
                  </w:pPr>
                  <w:r>
                    <w:rPr>
                      <w:lang w:eastAsia="en-US"/>
                    </w:rPr>
                    <w:t>2069,32</w:t>
                  </w:r>
                </w:p>
              </w:tc>
            </w:tr>
          </w:tbl>
          <w:p w:rsidR="009E0761" w:rsidRDefault="009E0761" w:rsidP="009723BE">
            <w:pPr>
              <w:jc w:val="both"/>
              <w:rPr>
                <w:lang w:eastAsia="en-US"/>
              </w:rPr>
            </w:pPr>
          </w:p>
          <w:p w:rsidR="009E0761" w:rsidRDefault="009E0761" w:rsidP="009723BE">
            <w:pPr>
              <w:jc w:val="both"/>
              <w:rPr>
                <w:lang w:eastAsia="en-US"/>
              </w:rPr>
            </w:pPr>
          </w:p>
          <w:p w:rsidR="009E0761" w:rsidRDefault="009E0761" w:rsidP="009723BE">
            <w:pPr>
              <w:jc w:val="both"/>
              <w:rPr>
                <w:lang w:eastAsia="en-US"/>
              </w:rPr>
            </w:pPr>
            <w:r>
              <w:rPr>
                <w:b/>
                <w:bCs/>
                <w:lang w:eastAsia="en-US"/>
              </w:rPr>
              <w:t>Расходы учреждения</w:t>
            </w:r>
            <w:r w:rsidR="0023404A">
              <w:rPr>
                <w:b/>
                <w:bCs/>
                <w:lang w:eastAsia="en-US"/>
              </w:rPr>
              <w:t xml:space="preserve"> (бюджет)</w:t>
            </w:r>
            <w:r>
              <w:rPr>
                <w:lang w:eastAsia="en-US"/>
              </w:rPr>
              <w:t>:</w:t>
            </w:r>
          </w:p>
          <w:tbl>
            <w:tblPr>
              <w:tblW w:w="7303" w:type="dxa"/>
              <w:jc w:val="center"/>
              <w:tblCellSpacing w:w="0" w:type="dxa"/>
              <w:tblCellMar>
                <w:top w:w="105" w:type="dxa"/>
                <w:left w:w="105" w:type="dxa"/>
                <w:bottom w:w="105" w:type="dxa"/>
                <w:right w:w="105" w:type="dxa"/>
              </w:tblCellMar>
              <w:tblLook w:val="04A0" w:firstRow="1" w:lastRow="0" w:firstColumn="1" w:lastColumn="0" w:noHBand="0" w:noVBand="1"/>
            </w:tblPr>
            <w:tblGrid>
              <w:gridCol w:w="4421"/>
              <w:gridCol w:w="2882"/>
            </w:tblGrid>
            <w:tr w:rsidR="009E0761">
              <w:trPr>
                <w:trHeight w:val="416"/>
                <w:tblCellSpacing w:w="0" w:type="dxa"/>
                <w:jc w:val="center"/>
              </w:trPr>
              <w:tc>
                <w:tcPr>
                  <w:tcW w:w="4421" w:type="dxa"/>
                  <w:tcMar>
                    <w:top w:w="0" w:type="dxa"/>
                    <w:left w:w="0" w:type="dxa"/>
                    <w:bottom w:w="0" w:type="dxa"/>
                    <w:right w:w="0" w:type="dxa"/>
                  </w:tcMar>
                  <w:hideMark/>
                </w:tcPr>
                <w:p w:rsidR="009E0761" w:rsidRDefault="009E0761" w:rsidP="009723BE">
                  <w:pPr>
                    <w:jc w:val="both"/>
                    <w:rPr>
                      <w:lang w:eastAsia="en-US"/>
                    </w:rPr>
                  </w:pPr>
                  <w:r>
                    <w:rPr>
                      <w:i/>
                      <w:iCs/>
                      <w:lang w:eastAsia="en-US"/>
                    </w:rPr>
                    <w:t>Наименование показателей</w:t>
                  </w:r>
                </w:p>
              </w:tc>
              <w:tc>
                <w:tcPr>
                  <w:tcW w:w="2882" w:type="dxa"/>
                  <w:tcMar>
                    <w:top w:w="0" w:type="dxa"/>
                    <w:left w:w="0" w:type="dxa"/>
                    <w:bottom w:w="0" w:type="dxa"/>
                    <w:right w:w="0" w:type="dxa"/>
                  </w:tcMar>
                  <w:hideMark/>
                </w:tcPr>
                <w:p w:rsidR="009E0761" w:rsidRDefault="009E0761" w:rsidP="009723BE">
                  <w:pPr>
                    <w:jc w:val="both"/>
                    <w:rPr>
                      <w:lang w:eastAsia="en-US"/>
                    </w:rPr>
                  </w:pPr>
                  <w:r>
                    <w:rPr>
                      <w:i/>
                      <w:iCs/>
                      <w:lang w:eastAsia="en-US"/>
                    </w:rPr>
                    <w:t xml:space="preserve">Фактически, </w:t>
                  </w:r>
                  <w:proofErr w:type="spellStart"/>
                  <w:r>
                    <w:rPr>
                      <w:i/>
                      <w:iCs/>
                      <w:lang w:eastAsia="en-US"/>
                    </w:rPr>
                    <w:t>тыс.руб</w:t>
                  </w:r>
                  <w:proofErr w:type="spellEnd"/>
                  <w:r>
                    <w:rPr>
                      <w:i/>
                      <w:iCs/>
                      <w:lang w:eastAsia="en-US"/>
                    </w:rPr>
                    <w:t>.</w:t>
                  </w:r>
                </w:p>
              </w:tc>
            </w:tr>
            <w:tr w:rsidR="009E0761">
              <w:trPr>
                <w:trHeight w:val="164"/>
                <w:tblCellSpacing w:w="0" w:type="dxa"/>
                <w:jc w:val="center"/>
              </w:trPr>
              <w:tc>
                <w:tcPr>
                  <w:tcW w:w="4421" w:type="dxa"/>
                  <w:tcMar>
                    <w:top w:w="0" w:type="dxa"/>
                    <w:left w:w="0" w:type="dxa"/>
                    <w:bottom w:w="0" w:type="dxa"/>
                    <w:right w:w="0" w:type="dxa"/>
                  </w:tcMar>
                  <w:hideMark/>
                </w:tcPr>
                <w:p w:rsidR="009E0761" w:rsidRDefault="009E0761" w:rsidP="009723BE">
                  <w:pPr>
                    <w:jc w:val="both"/>
                    <w:rPr>
                      <w:lang w:eastAsia="en-US"/>
                    </w:rPr>
                  </w:pPr>
                  <w:r>
                    <w:rPr>
                      <w:lang w:eastAsia="en-US"/>
                    </w:rPr>
                    <w:t>Расходы учреждения — всего</w:t>
                  </w:r>
                </w:p>
              </w:tc>
              <w:tc>
                <w:tcPr>
                  <w:tcW w:w="2882" w:type="dxa"/>
                  <w:tcMar>
                    <w:top w:w="0" w:type="dxa"/>
                    <w:left w:w="0" w:type="dxa"/>
                    <w:bottom w:w="0" w:type="dxa"/>
                    <w:right w:w="0" w:type="dxa"/>
                  </w:tcMar>
                  <w:hideMark/>
                </w:tcPr>
                <w:p w:rsidR="009E0761" w:rsidRDefault="00BC4683" w:rsidP="009723BE">
                  <w:pPr>
                    <w:jc w:val="both"/>
                    <w:rPr>
                      <w:lang w:eastAsia="en-US"/>
                    </w:rPr>
                  </w:pPr>
                  <w:r>
                    <w:rPr>
                      <w:lang w:eastAsia="en-US"/>
                    </w:rPr>
                    <w:t>37202,6</w:t>
                  </w:r>
                </w:p>
              </w:tc>
            </w:tr>
            <w:tr w:rsidR="009E0761">
              <w:trPr>
                <w:trHeight w:val="148"/>
                <w:tblCellSpacing w:w="0" w:type="dxa"/>
                <w:jc w:val="center"/>
              </w:trPr>
              <w:tc>
                <w:tcPr>
                  <w:tcW w:w="4421" w:type="dxa"/>
                  <w:tcMar>
                    <w:top w:w="0" w:type="dxa"/>
                    <w:left w:w="0" w:type="dxa"/>
                    <w:bottom w:w="0" w:type="dxa"/>
                    <w:right w:w="0" w:type="dxa"/>
                  </w:tcMar>
                  <w:hideMark/>
                </w:tcPr>
                <w:p w:rsidR="009E0761" w:rsidRDefault="009E0761" w:rsidP="009723BE">
                  <w:pPr>
                    <w:jc w:val="both"/>
                    <w:rPr>
                      <w:lang w:eastAsia="en-US"/>
                    </w:rPr>
                  </w:pPr>
                  <w:r>
                    <w:rPr>
                      <w:lang w:eastAsia="en-US"/>
                    </w:rPr>
                    <w:t>в том числе:</w:t>
                  </w:r>
                </w:p>
              </w:tc>
              <w:tc>
                <w:tcPr>
                  <w:tcW w:w="2882" w:type="dxa"/>
                  <w:tcMar>
                    <w:top w:w="0" w:type="dxa"/>
                    <w:left w:w="0" w:type="dxa"/>
                    <w:bottom w:w="0" w:type="dxa"/>
                    <w:right w:w="0" w:type="dxa"/>
                  </w:tcMar>
                </w:tcPr>
                <w:p w:rsidR="009E0761" w:rsidRDefault="009E0761" w:rsidP="009723BE">
                  <w:pPr>
                    <w:jc w:val="both"/>
                    <w:rPr>
                      <w:lang w:eastAsia="en-US"/>
                    </w:rPr>
                  </w:pPr>
                </w:p>
              </w:tc>
            </w:tr>
            <w:tr w:rsidR="009E0761">
              <w:trPr>
                <w:trHeight w:val="134"/>
                <w:tblCellSpacing w:w="0" w:type="dxa"/>
                <w:jc w:val="center"/>
              </w:trPr>
              <w:tc>
                <w:tcPr>
                  <w:tcW w:w="4421" w:type="dxa"/>
                  <w:tcMar>
                    <w:top w:w="0" w:type="dxa"/>
                    <w:left w:w="0" w:type="dxa"/>
                    <w:bottom w:w="0" w:type="dxa"/>
                    <w:right w:w="0" w:type="dxa"/>
                  </w:tcMar>
                  <w:hideMark/>
                </w:tcPr>
                <w:p w:rsidR="009E0761" w:rsidRDefault="009E0761" w:rsidP="009723BE">
                  <w:pPr>
                    <w:jc w:val="both"/>
                    <w:rPr>
                      <w:lang w:eastAsia="en-US"/>
                    </w:rPr>
                  </w:pPr>
                  <w:r>
                    <w:rPr>
                      <w:lang w:eastAsia="en-US"/>
                    </w:rPr>
                    <w:t>оплата труда</w:t>
                  </w:r>
                </w:p>
              </w:tc>
              <w:tc>
                <w:tcPr>
                  <w:tcW w:w="2882" w:type="dxa"/>
                  <w:tcMar>
                    <w:top w:w="0" w:type="dxa"/>
                    <w:left w:w="0" w:type="dxa"/>
                    <w:bottom w:w="0" w:type="dxa"/>
                    <w:right w:w="0" w:type="dxa"/>
                  </w:tcMar>
                  <w:hideMark/>
                </w:tcPr>
                <w:p w:rsidR="009E0761" w:rsidRDefault="00BC4683" w:rsidP="009723BE">
                  <w:pPr>
                    <w:jc w:val="both"/>
                    <w:rPr>
                      <w:lang w:eastAsia="en-US"/>
                    </w:rPr>
                  </w:pPr>
                  <w:r>
                    <w:rPr>
                      <w:lang w:eastAsia="en-US"/>
                    </w:rPr>
                    <w:t>19252,57</w:t>
                  </w:r>
                </w:p>
              </w:tc>
            </w:tr>
            <w:tr w:rsidR="009E0761">
              <w:trPr>
                <w:trHeight w:val="209"/>
                <w:tblCellSpacing w:w="0" w:type="dxa"/>
                <w:jc w:val="center"/>
              </w:trPr>
              <w:tc>
                <w:tcPr>
                  <w:tcW w:w="4421" w:type="dxa"/>
                  <w:tcMar>
                    <w:top w:w="0" w:type="dxa"/>
                    <w:left w:w="0" w:type="dxa"/>
                    <w:bottom w:w="0" w:type="dxa"/>
                    <w:right w:w="0" w:type="dxa"/>
                  </w:tcMar>
                  <w:hideMark/>
                </w:tcPr>
                <w:p w:rsidR="009E0761" w:rsidRDefault="009E0761" w:rsidP="009723BE">
                  <w:pPr>
                    <w:jc w:val="both"/>
                    <w:rPr>
                      <w:lang w:eastAsia="en-US"/>
                    </w:rPr>
                  </w:pPr>
                  <w:r>
                    <w:rPr>
                      <w:lang w:eastAsia="en-US"/>
                    </w:rPr>
                    <w:t>из нее:</w:t>
                  </w:r>
                </w:p>
              </w:tc>
              <w:tc>
                <w:tcPr>
                  <w:tcW w:w="2882" w:type="dxa"/>
                  <w:tcMar>
                    <w:top w:w="0" w:type="dxa"/>
                    <w:left w:w="0" w:type="dxa"/>
                    <w:bottom w:w="0" w:type="dxa"/>
                    <w:right w:w="0" w:type="dxa"/>
                  </w:tcMar>
                </w:tcPr>
                <w:p w:rsidR="009E0761" w:rsidRDefault="009E0761" w:rsidP="009723BE">
                  <w:pPr>
                    <w:jc w:val="both"/>
                    <w:rPr>
                      <w:lang w:eastAsia="en-US"/>
                    </w:rPr>
                  </w:pPr>
                </w:p>
              </w:tc>
            </w:tr>
            <w:tr w:rsidR="009E0761">
              <w:trPr>
                <w:trHeight w:val="624"/>
                <w:tblCellSpacing w:w="0" w:type="dxa"/>
                <w:jc w:val="center"/>
              </w:trPr>
              <w:tc>
                <w:tcPr>
                  <w:tcW w:w="4421" w:type="dxa"/>
                  <w:tcMar>
                    <w:top w:w="0" w:type="dxa"/>
                    <w:left w:w="0" w:type="dxa"/>
                    <w:bottom w:w="0" w:type="dxa"/>
                    <w:right w:w="0" w:type="dxa"/>
                  </w:tcMar>
                  <w:hideMark/>
                </w:tcPr>
                <w:p w:rsidR="00C04E7A" w:rsidRDefault="009E0761" w:rsidP="009723BE">
                  <w:pPr>
                    <w:jc w:val="both"/>
                    <w:rPr>
                      <w:lang w:eastAsia="en-US"/>
                    </w:rPr>
                  </w:pPr>
                  <w:r>
                    <w:rPr>
                      <w:lang w:eastAsia="en-US"/>
                    </w:rPr>
                    <w:lastRenderedPageBreak/>
                    <w:t xml:space="preserve">педагогического персонала </w:t>
                  </w:r>
                </w:p>
                <w:p w:rsidR="009E0761" w:rsidRDefault="009E0761" w:rsidP="009723BE">
                  <w:pPr>
                    <w:jc w:val="both"/>
                    <w:rPr>
                      <w:lang w:eastAsia="en-US"/>
                    </w:rPr>
                  </w:pPr>
                  <w:r>
                    <w:rPr>
                      <w:lang w:eastAsia="en-US"/>
                    </w:rPr>
                    <w:t>(без</w:t>
                  </w:r>
                  <w:r w:rsidR="00C04E7A">
                    <w:rPr>
                      <w:lang w:eastAsia="en-US"/>
                    </w:rPr>
                    <w:t xml:space="preserve"> </w:t>
                  </w:r>
                  <w:r>
                    <w:rPr>
                      <w:lang w:eastAsia="en-US"/>
                    </w:rPr>
                    <w:t>совместителей)</w:t>
                  </w:r>
                </w:p>
              </w:tc>
              <w:tc>
                <w:tcPr>
                  <w:tcW w:w="2882" w:type="dxa"/>
                  <w:tcMar>
                    <w:top w:w="0" w:type="dxa"/>
                    <w:left w:w="0" w:type="dxa"/>
                    <w:bottom w:w="0" w:type="dxa"/>
                    <w:right w:w="0" w:type="dxa"/>
                  </w:tcMar>
                  <w:hideMark/>
                </w:tcPr>
                <w:p w:rsidR="009E0761" w:rsidRDefault="009E0761" w:rsidP="009723BE">
                  <w:pPr>
                    <w:jc w:val="both"/>
                    <w:rPr>
                      <w:lang w:eastAsia="en-US"/>
                    </w:rPr>
                  </w:pPr>
                </w:p>
              </w:tc>
            </w:tr>
            <w:tr w:rsidR="009E0761">
              <w:trPr>
                <w:trHeight w:val="416"/>
                <w:tblCellSpacing w:w="0" w:type="dxa"/>
                <w:jc w:val="center"/>
              </w:trPr>
              <w:tc>
                <w:tcPr>
                  <w:tcW w:w="4421" w:type="dxa"/>
                  <w:tcMar>
                    <w:top w:w="0" w:type="dxa"/>
                    <w:left w:w="0" w:type="dxa"/>
                    <w:bottom w:w="0" w:type="dxa"/>
                    <w:right w:w="0" w:type="dxa"/>
                  </w:tcMar>
                  <w:hideMark/>
                </w:tcPr>
                <w:p w:rsidR="009E0761" w:rsidRDefault="009E0761" w:rsidP="009723BE">
                  <w:pPr>
                    <w:jc w:val="both"/>
                    <w:rPr>
                      <w:lang w:eastAsia="en-US"/>
                    </w:rPr>
                  </w:pPr>
                  <w:r>
                    <w:rPr>
                      <w:lang w:eastAsia="en-US"/>
                    </w:rPr>
                    <w:t>начисления на оплату труда</w:t>
                  </w:r>
                </w:p>
              </w:tc>
              <w:tc>
                <w:tcPr>
                  <w:tcW w:w="2882" w:type="dxa"/>
                  <w:tcMar>
                    <w:top w:w="0" w:type="dxa"/>
                    <w:left w:w="0" w:type="dxa"/>
                    <w:bottom w:w="0" w:type="dxa"/>
                    <w:right w:w="0" w:type="dxa"/>
                  </w:tcMar>
                  <w:hideMark/>
                </w:tcPr>
                <w:p w:rsidR="009E0761" w:rsidRDefault="00BC4683" w:rsidP="009723BE">
                  <w:pPr>
                    <w:jc w:val="both"/>
                    <w:rPr>
                      <w:lang w:eastAsia="en-US"/>
                    </w:rPr>
                  </w:pPr>
                  <w:r>
                    <w:rPr>
                      <w:lang w:eastAsia="en-US"/>
                    </w:rPr>
                    <w:t>5875,02</w:t>
                  </w:r>
                </w:p>
              </w:tc>
            </w:tr>
            <w:tr w:rsidR="009E0761">
              <w:trPr>
                <w:trHeight w:val="416"/>
                <w:tblCellSpacing w:w="0" w:type="dxa"/>
                <w:jc w:val="center"/>
              </w:trPr>
              <w:tc>
                <w:tcPr>
                  <w:tcW w:w="4421" w:type="dxa"/>
                  <w:tcMar>
                    <w:top w:w="0" w:type="dxa"/>
                    <w:left w:w="0" w:type="dxa"/>
                    <w:bottom w:w="0" w:type="dxa"/>
                    <w:right w:w="0" w:type="dxa"/>
                  </w:tcMar>
                  <w:hideMark/>
                </w:tcPr>
                <w:p w:rsidR="009E0761" w:rsidRDefault="009E0761" w:rsidP="009723BE">
                  <w:pPr>
                    <w:jc w:val="both"/>
                    <w:rPr>
                      <w:lang w:eastAsia="en-US"/>
                    </w:rPr>
                  </w:pPr>
                  <w:r>
                    <w:rPr>
                      <w:lang w:eastAsia="en-US"/>
                    </w:rPr>
                    <w:t>услуги по содержанию имущества</w:t>
                  </w:r>
                </w:p>
              </w:tc>
              <w:tc>
                <w:tcPr>
                  <w:tcW w:w="2882" w:type="dxa"/>
                  <w:tcMar>
                    <w:top w:w="0" w:type="dxa"/>
                    <w:left w:w="0" w:type="dxa"/>
                    <w:bottom w:w="0" w:type="dxa"/>
                    <w:right w:w="0" w:type="dxa"/>
                  </w:tcMar>
                  <w:hideMark/>
                </w:tcPr>
                <w:p w:rsidR="009E0761" w:rsidRDefault="00BC4683" w:rsidP="009723BE">
                  <w:pPr>
                    <w:jc w:val="both"/>
                    <w:rPr>
                      <w:lang w:eastAsia="en-US"/>
                    </w:rPr>
                  </w:pPr>
                  <w:r>
                    <w:rPr>
                      <w:lang w:eastAsia="en-US"/>
                    </w:rPr>
                    <w:t>807,95</w:t>
                  </w:r>
                </w:p>
              </w:tc>
            </w:tr>
            <w:tr w:rsidR="009E0761">
              <w:trPr>
                <w:trHeight w:val="401"/>
                <w:tblCellSpacing w:w="0" w:type="dxa"/>
                <w:jc w:val="center"/>
              </w:trPr>
              <w:tc>
                <w:tcPr>
                  <w:tcW w:w="4421" w:type="dxa"/>
                  <w:tcMar>
                    <w:top w:w="0" w:type="dxa"/>
                    <w:left w:w="0" w:type="dxa"/>
                    <w:bottom w:w="0" w:type="dxa"/>
                    <w:right w:w="0" w:type="dxa"/>
                  </w:tcMar>
                  <w:hideMark/>
                </w:tcPr>
                <w:p w:rsidR="009E0761" w:rsidRDefault="009E0761" w:rsidP="009723BE">
                  <w:pPr>
                    <w:jc w:val="both"/>
                    <w:rPr>
                      <w:lang w:eastAsia="en-US"/>
                    </w:rPr>
                  </w:pPr>
                  <w:r>
                    <w:rPr>
                      <w:lang w:eastAsia="en-US"/>
                    </w:rPr>
                    <w:t>прочие затраты</w:t>
                  </w:r>
                </w:p>
              </w:tc>
              <w:tc>
                <w:tcPr>
                  <w:tcW w:w="2882" w:type="dxa"/>
                  <w:tcMar>
                    <w:top w:w="0" w:type="dxa"/>
                    <w:left w:w="0" w:type="dxa"/>
                    <w:bottom w:w="0" w:type="dxa"/>
                    <w:right w:w="0" w:type="dxa"/>
                  </w:tcMar>
                  <w:hideMark/>
                </w:tcPr>
                <w:p w:rsidR="009E0761" w:rsidRDefault="00BC4683" w:rsidP="009723BE">
                  <w:pPr>
                    <w:jc w:val="both"/>
                    <w:rPr>
                      <w:lang w:eastAsia="en-US"/>
                    </w:rPr>
                  </w:pPr>
                  <w:r>
                    <w:rPr>
                      <w:lang w:eastAsia="en-US"/>
                    </w:rPr>
                    <w:t>10924,05</w:t>
                  </w:r>
                </w:p>
              </w:tc>
            </w:tr>
            <w:tr w:rsidR="009E0761">
              <w:trPr>
                <w:trHeight w:val="818"/>
                <w:tblCellSpacing w:w="0" w:type="dxa"/>
                <w:jc w:val="center"/>
              </w:trPr>
              <w:tc>
                <w:tcPr>
                  <w:tcW w:w="4421" w:type="dxa"/>
                  <w:tcMar>
                    <w:top w:w="0" w:type="dxa"/>
                    <w:left w:w="0" w:type="dxa"/>
                    <w:bottom w:w="0" w:type="dxa"/>
                    <w:right w:w="0" w:type="dxa"/>
                  </w:tcMar>
                  <w:hideMark/>
                </w:tcPr>
                <w:p w:rsidR="009E0761" w:rsidRDefault="009E0761" w:rsidP="009723BE">
                  <w:pPr>
                    <w:jc w:val="both"/>
                    <w:rPr>
                      <w:lang w:eastAsia="en-US"/>
                    </w:rPr>
                  </w:pPr>
                  <w:r>
                    <w:rPr>
                      <w:lang w:eastAsia="en-US"/>
                    </w:rPr>
                    <w:t>Инвестиции направленные на приобретение основных фондов</w:t>
                  </w:r>
                </w:p>
              </w:tc>
              <w:tc>
                <w:tcPr>
                  <w:tcW w:w="2882" w:type="dxa"/>
                  <w:tcMar>
                    <w:top w:w="0" w:type="dxa"/>
                    <w:left w:w="0" w:type="dxa"/>
                    <w:bottom w:w="0" w:type="dxa"/>
                    <w:right w:w="0" w:type="dxa"/>
                  </w:tcMar>
                  <w:hideMark/>
                </w:tcPr>
                <w:p w:rsidR="009E0761" w:rsidRDefault="00C47198" w:rsidP="00BC4683">
                  <w:pPr>
                    <w:jc w:val="both"/>
                    <w:rPr>
                      <w:lang w:eastAsia="en-US"/>
                    </w:rPr>
                  </w:pPr>
                  <w:r>
                    <w:rPr>
                      <w:lang w:eastAsia="en-US"/>
                    </w:rPr>
                    <w:t xml:space="preserve">  </w:t>
                  </w:r>
                  <w:r w:rsidR="00BC4683">
                    <w:rPr>
                      <w:lang w:eastAsia="en-US"/>
                    </w:rPr>
                    <w:t>1150,96</w:t>
                  </w:r>
                </w:p>
              </w:tc>
            </w:tr>
          </w:tbl>
          <w:p w:rsidR="009E0761" w:rsidRDefault="009E0761" w:rsidP="009723BE">
            <w:pPr>
              <w:jc w:val="both"/>
              <w:rPr>
                <w:lang w:eastAsia="en-US"/>
              </w:rPr>
            </w:pPr>
            <w:r>
              <w:rPr>
                <w:lang w:eastAsia="en-US"/>
              </w:rPr>
              <w:t xml:space="preserve">Важной задачей для </w:t>
            </w:r>
            <w:r w:rsidR="00C47198">
              <w:rPr>
                <w:lang w:eastAsia="en-US"/>
              </w:rPr>
              <w:t xml:space="preserve">МБДОУ № </w:t>
            </w:r>
            <w:proofErr w:type="gramStart"/>
            <w:r w:rsidR="00C47198">
              <w:rPr>
                <w:lang w:eastAsia="en-US"/>
              </w:rPr>
              <w:t xml:space="preserve">137 </w:t>
            </w:r>
            <w:r>
              <w:rPr>
                <w:lang w:eastAsia="en-US"/>
              </w:rPr>
              <w:t xml:space="preserve"> является</w:t>
            </w:r>
            <w:proofErr w:type="gramEnd"/>
            <w:r>
              <w:rPr>
                <w:lang w:eastAsia="en-US"/>
              </w:rPr>
              <w:t xml:space="preserve"> экономное использование средств, выделенных бюджетом и на другие расходные статьи. </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lastRenderedPageBreak/>
              <w:t>Внебюджетная деятельность. Наличие фонда поддержки ДОУ, объём средств фонда. Структура доходов и расходов фонда. Наличие и стоимость дополнительных платных услуг. Льготы для отдельных категорий воспитанников и условия их получения.</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761" w:rsidRDefault="009E0761" w:rsidP="009723BE">
            <w:pPr>
              <w:jc w:val="both"/>
              <w:rPr>
                <w:lang w:eastAsia="en-US"/>
              </w:rPr>
            </w:pPr>
            <w:r>
              <w:rPr>
                <w:lang w:eastAsia="en-US"/>
              </w:rPr>
              <w:t>В деятельности учреждения предусмотрены льготы для отдельных категорий воспитанников, такие как:</w:t>
            </w:r>
          </w:p>
          <w:p w:rsidR="009E0761" w:rsidRDefault="009E0761" w:rsidP="009723BE">
            <w:pPr>
              <w:jc w:val="both"/>
              <w:rPr>
                <w:lang w:eastAsia="en-US"/>
              </w:rPr>
            </w:pPr>
            <w:r>
              <w:rPr>
                <w:lang w:eastAsia="en-US"/>
              </w:rPr>
              <w:t>- установление льгот по родительской плате;</w:t>
            </w:r>
          </w:p>
          <w:p w:rsidR="009E0761" w:rsidRDefault="009E0761" w:rsidP="009723BE">
            <w:pPr>
              <w:jc w:val="both"/>
              <w:rPr>
                <w:lang w:eastAsia="en-US"/>
              </w:rPr>
            </w:pPr>
            <w:r>
              <w:rPr>
                <w:lang w:eastAsia="en-US"/>
              </w:rPr>
              <w:t xml:space="preserve">- компенсация части родительской платы за содержание ребенка в </w:t>
            </w:r>
            <w:r w:rsidR="00C47198">
              <w:rPr>
                <w:lang w:eastAsia="en-US"/>
              </w:rPr>
              <w:t>МБДОУ № 137</w:t>
            </w:r>
            <w:r>
              <w:rPr>
                <w:lang w:eastAsia="en-US"/>
              </w:rPr>
              <w:t xml:space="preserve">. </w:t>
            </w:r>
          </w:p>
          <w:p w:rsidR="009E0761" w:rsidRDefault="009E0761" w:rsidP="009723BE">
            <w:pPr>
              <w:jc w:val="both"/>
              <w:rPr>
                <w:lang w:eastAsia="en-US"/>
              </w:rPr>
            </w:pPr>
            <w:r>
              <w:rPr>
                <w:lang w:eastAsia="en-US"/>
              </w:rPr>
              <w:t>Работа в условиях финансово-экономической и хозяйственной самостоятельности потребовала умения брать на себя ответственность за решение важнейших экономических и финансовых вопросов жизнедеятельности детского сада, чтобы сохранить имидж, добиваться высокого рейтинга, создавать высокоэффективную образовательную систему, отвечающую интересам личности ребенка, потребностям родителей.</w:t>
            </w:r>
          </w:p>
          <w:p w:rsidR="0046608D" w:rsidRDefault="0046608D" w:rsidP="009723BE">
            <w:pPr>
              <w:jc w:val="both"/>
              <w:rPr>
                <w:lang w:eastAsia="ar-SA"/>
              </w:rPr>
            </w:pPr>
          </w:p>
          <w:p w:rsidR="0046608D" w:rsidRDefault="0046608D" w:rsidP="009723BE">
            <w:pPr>
              <w:jc w:val="both"/>
              <w:rPr>
                <w:lang w:eastAsia="ar-SA"/>
              </w:rPr>
            </w:pPr>
            <w:r>
              <w:rPr>
                <w:lang w:eastAsia="ar-SA"/>
              </w:rPr>
              <w:t>Расходы учреждения:</w:t>
            </w:r>
          </w:p>
          <w:p w:rsidR="0046608D" w:rsidRDefault="0046608D" w:rsidP="009723BE">
            <w:pPr>
              <w:jc w:val="both"/>
              <w:rPr>
                <w:lang w:eastAsia="ar-SA"/>
              </w:rPr>
            </w:pPr>
          </w:p>
          <w:tbl>
            <w:tblPr>
              <w:tblW w:w="7303" w:type="dxa"/>
              <w:jc w:val="center"/>
              <w:tblCellSpacing w:w="0" w:type="dxa"/>
              <w:tblCellMar>
                <w:top w:w="105" w:type="dxa"/>
                <w:left w:w="105" w:type="dxa"/>
                <w:bottom w:w="105" w:type="dxa"/>
                <w:right w:w="105" w:type="dxa"/>
              </w:tblCellMar>
              <w:tblLook w:val="04A0" w:firstRow="1" w:lastRow="0" w:firstColumn="1" w:lastColumn="0" w:noHBand="0" w:noVBand="1"/>
            </w:tblPr>
            <w:tblGrid>
              <w:gridCol w:w="4421"/>
              <w:gridCol w:w="2882"/>
            </w:tblGrid>
            <w:tr w:rsidR="0046608D" w:rsidTr="002C7107">
              <w:trPr>
                <w:trHeight w:val="416"/>
                <w:tblCellSpacing w:w="0" w:type="dxa"/>
                <w:jc w:val="center"/>
              </w:trPr>
              <w:tc>
                <w:tcPr>
                  <w:tcW w:w="4421" w:type="dxa"/>
                  <w:tcMar>
                    <w:top w:w="0" w:type="dxa"/>
                    <w:left w:w="0" w:type="dxa"/>
                    <w:bottom w:w="0" w:type="dxa"/>
                    <w:right w:w="0" w:type="dxa"/>
                  </w:tcMar>
                  <w:hideMark/>
                </w:tcPr>
                <w:p w:rsidR="0046608D" w:rsidRDefault="0046608D" w:rsidP="009723BE">
                  <w:pPr>
                    <w:jc w:val="both"/>
                    <w:rPr>
                      <w:lang w:eastAsia="en-US"/>
                    </w:rPr>
                  </w:pPr>
                  <w:r>
                    <w:rPr>
                      <w:i/>
                      <w:iCs/>
                      <w:lang w:eastAsia="en-US"/>
                    </w:rPr>
                    <w:t>Наименование показателей</w:t>
                  </w:r>
                </w:p>
              </w:tc>
              <w:tc>
                <w:tcPr>
                  <w:tcW w:w="2882" w:type="dxa"/>
                  <w:tcMar>
                    <w:top w:w="0" w:type="dxa"/>
                    <w:left w:w="0" w:type="dxa"/>
                    <w:bottom w:w="0" w:type="dxa"/>
                    <w:right w:w="0" w:type="dxa"/>
                  </w:tcMar>
                  <w:hideMark/>
                </w:tcPr>
                <w:p w:rsidR="0046608D" w:rsidRDefault="0046608D" w:rsidP="009723BE">
                  <w:pPr>
                    <w:jc w:val="both"/>
                    <w:rPr>
                      <w:lang w:eastAsia="en-US"/>
                    </w:rPr>
                  </w:pPr>
                  <w:r>
                    <w:rPr>
                      <w:i/>
                      <w:iCs/>
                      <w:lang w:eastAsia="en-US"/>
                    </w:rPr>
                    <w:t xml:space="preserve">Фактически, </w:t>
                  </w:r>
                  <w:proofErr w:type="spellStart"/>
                  <w:r>
                    <w:rPr>
                      <w:i/>
                      <w:iCs/>
                      <w:lang w:eastAsia="en-US"/>
                    </w:rPr>
                    <w:t>тыс.руб</w:t>
                  </w:r>
                  <w:proofErr w:type="spellEnd"/>
                  <w:r>
                    <w:rPr>
                      <w:i/>
                      <w:iCs/>
                      <w:lang w:eastAsia="en-US"/>
                    </w:rPr>
                    <w:t>.</w:t>
                  </w:r>
                </w:p>
              </w:tc>
            </w:tr>
          </w:tbl>
          <w:p w:rsidR="0046608D" w:rsidRDefault="0046608D" w:rsidP="009723BE">
            <w:pPr>
              <w:jc w:val="both"/>
              <w:rPr>
                <w:lang w:eastAsia="ar-SA"/>
              </w:rPr>
            </w:pPr>
          </w:p>
          <w:p w:rsidR="009E0761" w:rsidRDefault="0046608D" w:rsidP="009723BE">
            <w:pPr>
              <w:jc w:val="both"/>
              <w:rPr>
                <w:lang w:eastAsia="ar-SA"/>
              </w:rPr>
            </w:pPr>
            <w:r>
              <w:rPr>
                <w:lang w:eastAsia="ar-SA"/>
              </w:rPr>
              <w:t>р</w:t>
            </w:r>
            <w:r w:rsidR="0023404A">
              <w:rPr>
                <w:lang w:eastAsia="ar-SA"/>
              </w:rPr>
              <w:t xml:space="preserve">асходы всего </w:t>
            </w:r>
            <w:r>
              <w:rPr>
                <w:lang w:eastAsia="ar-SA"/>
              </w:rPr>
              <w:t xml:space="preserve">                                                           </w:t>
            </w:r>
            <w:r w:rsidR="00BC4683">
              <w:rPr>
                <w:lang w:eastAsia="ar-SA"/>
              </w:rPr>
              <w:t>3175,77</w:t>
            </w:r>
          </w:p>
          <w:p w:rsidR="0023404A" w:rsidRDefault="0046608D" w:rsidP="009723BE">
            <w:pPr>
              <w:jc w:val="both"/>
              <w:rPr>
                <w:lang w:eastAsia="ar-SA"/>
              </w:rPr>
            </w:pPr>
            <w:r>
              <w:rPr>
                <w:lang w:eastAsia="ar-SA"/>
              </w:rPr>
              <w:t>о</w:t>
            </w:r>
            <w:r w:rsidR="0023404A">
              <w:rPr>
                <w:lang w:eastAsia="ar-SA"/>
              </w:rPr>
              <w:t xml:space="preserve">плата труда </w:t>
            </w:r>
            <w:r>
              <w:rPr>
                <w:lang w:eastAsia="ar-SA"/>
              </w:rPr>
              <w:t xml:space="preserve">                                                             </w:t>
            </w:r>
            <w:r w:rsidR="0023404A">
              <w:rPr>
                <w:lang w:eastAsia="ar-SA"/>
              </w:rPr>
              <w:t xml:space="preserve"> </w:t>
            </w:r>
            <w:r w:rsidR="00BC4683">
              <w:rPr>
                <w:lang w:eastAsia="ar-SA"/>
              </w:rPr>
              <w:t>718,15</w:t>
            </w:r>
          </w:p>
          <w:p w:rsidR="0023404A" w:rsidRDefault="0046608D" w:rsidP="009723BE">
            <w:pPr>
              <w:jc w:val="both"/>
              <w:rPr>
                <w:lang w:eastAsia="ar-SA"/>
              </w:rPr>
            </w:pPr>
            <w:r>
              <w:rPr>
                <w:lang w:eastAsia="ar-SA"/>
              </w:rPr>
              <w:t>н</w:t>
            </w:r>
            <w:r w:rsidR="0023404A">
              <w:rPr>
                <w:lang w:eastAsia="ar-SA"/>
              </w:rPr>
              <w:t xml:space="preserve">ачисление на оплату труда </w:t>
            </w:r>
            <w:r>
              <w:rPr>
                <w:lang w:eastAsia="ar-SA"/>
              </w:rPr>
              <w:t xml:space="preserve">                                     </w:t>
            </w:r>
            <w:r w:rsidR="00BC4683">
              <w:rPr>
                <w:lang w:eastAsia="ar-SA"/>
              </w:rPr>
              <w:t>212,50</w:t>
            </w:r>
          </w:p>
          <w:p w:rsidR="0023404A" w:rsidRDefault="0046608D" w:rsidP="009723BE">
            <w:pPr>
              <w:jc w:val="both"/>
              <w:rPr>
                <w:lang w:eastAsia="ar-SA"/>
              </w:rPr>
            </w:pPr>
            <w:r>
              <w:rPr>
                <w:lang w:eastAsia="ar-SA"/>
              </w:rPr>
              <w:t>у</w:t>
            </w:r>
            <w:r w:rsidR="0023404A">
              <w:rPr>
                <w:lang w:eastAsia="ar-SA"/>
              </w:rPr>
              <w:t xml:space="preserve">слуги связи </w:t>
            </w:r>
            <w:r>
              <w:rPr>
                <w:lang w:eastAsia="ar-SA"/>
              </w:rPr>
              <w:t xml:space="preserve">                                                               </w:t>
            </w:r>
            <w:r w:rsidR="00C47198">
              <w:rPr>
                <w:lang w:eastAsia="ar-SA"/>
              </w:rPr>
              <w:t>0</w:t>
            </w:r>
            <w:r>
              <w:rPr>
                <w:lang w:eastAsia="ar-SA"/>
              </w:rPr>
              <w:t>,</w:t>
            </w:r>
            <w:r w:rsidR="00C47198">
              <w:rPr>
                <w:lang w:eastAsia="ar-SA"/>
              </w:rPr>
              <w:t>00</w:t>
            </w:r>
          </w:p>
          <w:p w:rsidR="0023404A" w:rsidRDefault="0046608D" w:rsidP="009723BE">
            <w:pPr>
              <w:jc w:val="both"/>
              <w:rPr>
                <w:lang w:eastAsia="ar-SA"/>
              </w:rPr>
            </w:pPr>
            <w:r>
              <w:rPr>
                <w:lang w:eastAsia="ar-SA"/>
              </w:rPr>
              <w:t>п</w:t>
            </w:r>
            <w:r w:rsidR="0023404A">
              <w:rPr>
                <w:lang w:eastAsia="ar-SA"/>
              </w:rPr>
              <w:t xml:space="preserve">рочие затраты </w:t>
            </w:r>
            <w:r>
              <w:rPr>
                <w:lang w:eastAsia="ar-SA"/>
              </w:rPr>
              <w:t xml:space="preserve">                                                          </w:t>
            </w:r>
            <w:r w:rsidR="0023404A">
              <w:rPr>
                <w:lang w:eastAsia="ar-SA"/>
              </w:rPr>
              <w:t xml:space="preserve"> </w:t>
            </w:r>
            <w:r w:rsidR="00BC4683">
              <w:rPr>
                <w:lang w:eastAsia="ar-SA"/>
              </w:rPr>
              <w:t>175,8</w:t>
            </w:r>
          </w:p>
          <w:p w:rsidR="0023404A" w:rsidRDefault="0046608D" w:rsidP="009723BE">
            <w:pPr>
              <w:jc w:val="both"/>
              <w:rPr>
                <w:lang w:eastAsia="ar-SA"/>
              </w:rPr>
            </w:pPr>
            <w:r>
              <w:rPr>
                <w:lang w:eastAsia="ar-SA"/>
              </w:rPr>
              <w:t>п</w:t>
            </w:r>
            <w:r w:rsidR="0023404A">
              <w:rPr>
                <w:lang w:eastAsia="ar-SA"/>
              </w:rPr>
              <w:t xml:space="preserve">итание </w:t>
            </w:r>
            <w:r>
              <w:rPr>
                <w:lang w:eastAsia="ar-SA"/>
              </w:rPr>
              <w:t xml:space="preserve">                                                                        </w:t>
            </w:r>
            <w:r w:rsidR="00BC4683">
              <w:rPr>
                <w:lang w:eastAsia="ar-SA"/>
              </w:rPr>
              <w:t>2069,32</w:t>
            </w:r>
          </w:p>
          <w:p w:rsidR="009E0761" w:rsidRDefault="009E0761" w:rsidP="009723BE">
            <w:pPr>
              <w:jc w:val="both"/>
              <w:rPr>
                <w:lang w:eastAsia="en-US"/>
              </w:rPr>
            </w:pPr>
          </w:p>
        </w:tc>
      </w:tr>
    </w:tbl>
    <w:p w:rsidR="00C04F0C" w:rsidRDefault="00BC4683" w:rsidP="009723BE">
      <w:pPr>
        <w:jc w:val="both"/>
      </w:pPr>
      <w:r>
        <w:t>,</w:t>
      </w:r>
    </w:p>
    <w:p w:rsidR="009E0761" w:rsidRPr="005B0F80" w:rsidRDefault="009E0761" w:rsidP="009723BE">
      <w:pPr>
        <w:jc w:val="both"/>
      </w:pPr>
      <w:r w:rsidRPr="005B0F80">
        <w:t>Решения, принятые по итогам общественного обсуждения</w:t>
      </w:r>
    </w:p>
    <w:p w:rsidR="00C04F0C" w:rsidRPr="005B0F80" w:rsidRDefault="00C04F0C" w:rsidP="009723BE">
      <w:pPr>
        <w:jc w:val="both"/>
      </w:pPr>
    </w:p>
    <w:tbl>
      <w:tblPr>
        <w:tblStyle w:val="ad"/>
        <w:tblW w:w="0" w:type="auto"/>
        <w:tblInd w:w="-743" w:type="dxa"/>
        <w:tblLook w:val="04A0" w:firstRow="1" w:lastRow="0" w:firstColumn="1" w:lastColumn="0" w:noHBand="0" w:noVBand="1"/>
      </w:tblPr>
      <w:tblGrid>
        <w:gridCol w:w="3828"/>
        <w:gridCol w:w="6486"/>
      </w:tblGrid>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Содержание раздела</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Деятельность ДОУ</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Информация, связанная с исполнением решений, которые принимаются образовательным учреждением с учётом общественной оценки его деятельности по итогам публикации предыдущего доклада.</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Pr="00C47198" w:rsidRDefault="009E0761" w:rsidP="009723BE">
            <w:pPr>
              <w:jc w:val="both"/>
              <w:rPr>
                <w:lang w:eastAsia="en-US"/>
              </w:rPr>
            </w:pPr>
            <w:r w:rsidRPr="00C47198">
              <w:rPr>
                <w:lang w:eastAsia="en-US"/>
              </w:rPr>
              <w:t xml:space="preserve">Публичный </w:t>
            </w:r>
            <w:r w:rsidR="00C2037F" w:rsidRPr="00C47198">
              <w:rPr>
                <w:lang w:eastAsia="en-US"/>
              </w:rPr>
              <w:t xml:space="preserve">доклад </w:t>
            </w:r>
            <w:r w:rsidR="00C2037F">
              <w:rPr>
                <w:lang w:eastAsia="en-US"/>
              </w:rPr>
              <w:t>разработан</w:t>
            </w:r>
            <w:r w:rsidR="00062808">
              <w:rPr>
                <w:lang w:eastAsia="en-US"/>
              </w:rPr>
              <w:t xml:space="preserve"> заслушан 12.01.21</w:t>
            </w:r>
            <w:r w:rsidRPr="00C47198">
              <w:rPr>
                <w:lang w:eastAsia="en-US"/>
              </w:rPr>
              <w:t xml:space="preserve"> на общем собрании МБДОУ и опубликован на образовательном сайте дошкольного учреждения. </w:t>
            </w:r>
          </w:p>
          <w:p w:rsidR="00C47198" w:rsidRPr="00C47198" w:rsidRDefault="00C47198" w:rsidP="00C47198">
            <w:pPr>
              <w:autoSpaceDE w:val="0"/>
              <w:autoSpaceDN w:val="0"/>
              <w:adjustRightInd w:val="0"/>
              <w:ind w:firstLine="360"/>
              <w:jc w:val="both"/>
              <w:rPr>
                <w:color w:val="000000"/>
              </w:rPr>
            </w:pPr>
            <w:r w:rsidRPr="00C47198">
              <w:rPr>
                <w:color w:val="000000"/>
              </w:rPr>
              <w:t>МБДОУ № 137 будет продолжать обеспечивать реализацию федерального государственного образовательного стандарта дошкольного образования, внедрять инновационные технологии, основанные на принципе интеграции образовательных областей и решать следующие задачи:</w:t>
            </w:r>
          </w:p>
          <w:p w:rsidR="00C47198" w:rsidRPr="00C47198" w:rsidRDefault="00C47198" w:rsidP="00C47198">
            <w:pPr>
              <w:pStyle w:val="ac"/>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C47198">
              <w:rPr>
                <w:rFonts w:ascii="Times New Roman" w:hAnsi="Times New Roman" w:cs="Times New Roman"/>
                <w:color w:val="000000"/>
                <w:sz w:val="24"/>
                <w:szCs w:val="24"/>
              </w:rPr>
              <w:t>Создание оптимальных условий, обеспечивающих охрану и укрепление физического и психического здоровья детей, сохранение их индивидуальности, приобщение детей к ценностям здорового образа жизни.</w:t>
            </w:r>
          </w:p>
          <w:p w:rsidR="00C47198" w:rsidRPr="00C47198" w:rsidRDefault="00C47198" w:rsidP="00C47198">
            <w:pPr>
              <w:pStyle w:val="ac"/>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C47198">
              <w:rPr>
                <w:rFonts w:ascii="Times New Roman" w:hAnsi="Times New Roman" w:cs="Times New Roman"/>
                <w:color w:val="000000"/>
                <w:sz w:val="24"/>
                <w:szCs w:val="24"/>
              </w:rPr>
              <w:t xml:space="preserve">Создание условий для решения программных образовательных задач в совместной деятельности </w:t>
            </w:r>
            <w:r w:rsidRPr="00C47198">
              <w:rPr>
                <w:rFonts w:ascii="Times New Roman" w:hAnsi="Times New Roman" w:cs="Times New Roman"/>
                <w:color w:val="000000"/>
                <w:sz w:val="24"/>
                <w:szCs w:val="24"/>
              </w:rPr>
              <w:lastRenderedPageBreak/>
              <w:t>взрослого и ребенка с учетом возрастных и индивидуальных особенностей детей.</w:t>
            </w:r>
          </w:p>
          <w:p w:rsidR="00C47198" w:rsidRPr="00C47198" w:rsidRDefault="00C47198" w:rsidP="009723BE">
            <w:pPr>
              <w:jc w:val="both"/>
              <w:rPr>
                <w:lang w:eastAsia="en-US"/>
              </w:rPr>
            </w:pP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lastRenderedPageBreak/>
              <w:t>Информация о решениях, принятых образовательным учреждением в течение учебного года по итогам общественного обсуждения и их реализации.</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C2037F" w:rsidP="009723BE">
            <w:pPr>
              <w:jc w:val="both"/>
              <w:rPr>
                <w:lang w:eastAsia="en-US"/>
              </w:rPr>
            </w:pPr>
            <w:r>
              <w:rPr>
                <w:lang w:eastAsia="en-US"/>
              </w:rPr>
              <w:t>Реализация инновационных проектов муниципального и регионального уровня</w:t>
            </w:r>
          </w:p>
        </w:tc>
      </w:tr>
    </w:tbl>
    <w:p w:rsidR="009E0761" w:rsidRDefault="009E0761" w:rsidP="009723BE">
      <w:pPr>
        <w:jc w:val="both"/>
      </w:pPr>
    </w:p>
    <w:p w:rsidR="009E0761" w:rsidRPr="005B0F80" w:rsidRDefault="009E0761" w:rsidP="009723BE">
      <w:pPr>
        <w:jc w:val="both"/>
      </w:pPr>
      <w:r w:rsidRPr="005B0F80">
        <w:t>Заключение. Перспективы и планы развития</w:t>
      </w:r>
    </w:p>
    <w:p w:rsidR="00C04F0C" w:rsidRPr="005B0F80" w:rsidRDefault="00C04F0C" w:rsidP="009723BE">
      <w:pPr>
        <w:jc w:val="both"/>
      </w:pPr>
    </w:p>
    <w:tbl>
      <w:tblPr>
        <w:tblStyle w:val="ad"/>
        <w:tblW w:w="0" w:type="auto"/>
        <w:tblInd w:w="-743" w:type="dxa"/>
        <w:tblLook w:val="04A0" w:firstRow="1" w:lastRow="0" w:firstColumn="1" w:lastColumn="0" w:noHBand="0" w:noVBand="1"/>
      </w:tblPr>
      <w:tblGrid>
        <w:gridCol w:w="3828"/>
        <w:gridCol w:w="6486"/>
      </w:tblGrid>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Содержание</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Деятельность ДОУ</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 xml:space="preserve">Выводы по проведённому анализу и перспективы развития. </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b/>
                <w:bCs/>
                <w:i/>
                <w:iCs/>
                <w:u w:val="single"/>
                <w:lang w:eastAsia="en-US"/>
              </w:rPr>
            </w:pPr>
            <w:r>
              <w:rPr>
                <w:rStyle w:val="ae"/>
                <w:lang w:eastAsia="en-US"/>
              </w:rPr>
              <w:t xml:space="preserve">  Проанализировав работу дошкольного учреждения в прошедшем году, учитывая образовательные потребности семьи и возможности педагогического коллектива, </w:t>
            </w:r>
            <w:r>
              <w:rPr>
                <w:rStyle w:val="ae"/>
                <w:b w:val="0"/>
                <w:lang w:eastAsia="en-US"/>
              </w:rPr>
              <w:t>д</w:t>
            </w:r>
            <w:r>
              <w:rPr>
                <w:lang w:eastAsia="en-US"/>
              </w:rPr>
              <w:t>ля успешной деятельности в условиях модернизации образования МБДОУ должно реализовать следующие направления развития:</w:t>
            </w:r>
          </w:p>
          <w:p w:rsidR="009E0761" w:rsidRDefault="009E0761" w:rsidP="009723BE">
            <w:pPr>
              <w:jc w:val="both"/>
              <w:rPr>
                <w:lang w:eastAsia="en-US"/>
              </w:rPr>
            </w:pPr>
            <w:r>
              <w:rPr>
                <w:lang w:eastAsia="en-US"/>
              </w:rPr>
              <w:t>Совершенствование материально-технической базы учреждения; обеспечение полного методического со</w:t>
            </w:r>
            <w:r w:rsidR="0073732B">
              <w:rPr>
                <w:lang w:eastAsia="en-US"/>
              </w:rPr>
              <w:t>провождения в соответствии с ФГОС ДО</w:t>
            </w:r>
            <w:r>
              <w:rPr>
                <w:lang w:eastAsia="en-US"/>
              </w:rPr>
              <w:t xml:space="preserve">. </w:t>
            </w:r>
          </w:p>
          <w:p w:rsidR="009E0761" w:rsidRDefault="009E0761" w:rsidP="009723BE">
            <w:pPr>
              <w:jc w:val="both"/>
              <w:rPr>
                <w:lang w:eastAsia="en-US"/>
              </w:rPr>
            </w:pPr>
            <w:r>
              <w:rPr>
                <w:lang w:eastAsia="en-US"/>
              </w:rPr>
              <w:t>Совершенствование работы по сохранению здоровья уч</w:t>
            </w:r>
            <w:r w:rsidR="008C3C92">
              <w:rPr>
                <w:lang w:eastAsia="en-US"/>
              </w:rPr>
              <w:t xml:space="preserve">астников </w:t>
            </w:r>
            <w:r>
              <w:rPr>
                <w:lang w:eastAsia="en-US"/>
              </w:rPr>
              <w:t xml:space="preserve">образовательного процесса, внедрение </w:t>
            </w:r>
            <w:proofErr w:type="spellStart"/>
            <w:r>
              <w:rPr>
                <w:lang w:eastAsia="en-US"/>
              </w:rPr>
              <w:t>здоровьесберегающих</w:t>
            </w:r>
            <w:proofErr w:type="spellEnd"/>
            <w:r>
              <w:rPr>
                <w:lang w:eastAsia="en-US"/>
              </w:rPr>
              <w:t xml:space="preserve"> технологий.</w:t>
            </w:r>
          </w:p>
          <w:p w:rsidR="009E0761" w:rsidRDefault="009E0761" w:rsidP="009723BE">
            <w:pPr>
              <w:jc w:val="both"/>
              <w:rPr>
                <w:lang w:eastAsia="en-US"/>
              </w:rPr>
            </w:pPr>
            <w:r>
              <w:rPr>
                <w:lang w:eastAsia="en-US"/>
              </w:rPr>
              <w:t>Достижение современного качества воспитания и образования. Максимальное развитие индивидуальных способностей, социальных навыков каждого ребенка, подготовка детей к обучению в школе.</w:t>
            </w:r>
          </w:p>
          <w:p w:rsidR="009E0761" w:rsidRDefault="009E0761" w:rsidP="009723BE">
            <w:pPr>
              <w:jc w:val="both"/>
              <w:rPr>
                <w:lang w:eastAsia="en-US"/>
              </w:rPr>
            </w:pPr>
            <w:r>
              <w:rPr>
                <w:lang w:eastAsia="en-US"/>
              </w:rPr>
              <w:t>Обеспечение профессионального роста педагогов.</w:t>
            </w:r>
          </w:p>
          <w:p w:rsidR="009E0761" w:rsidRDefault="009E0761" w:rsidP="009723BE">
            <w:pPr>
              <w:jc w:val="both"/>
              <w:rPr>
                <w:lang w:eastAsia="en-US"/>
              </w:rPr>
            </w:pPr>
            <w:r>
              <w:rPr>
                <w:lang w:eastAsia="en-US"/>
              </w:rPr>
              <w:t>Формирование системы эффективного взаимодействия с семьями воспитанников.</w:t>
            </w:r>
          </w:p>
          <w:p w:rsidR="009E0761" w:rsidRDefault="009E0761" w:rsidP="009723BE">
            <w:pPr>
              <w:jc w:val="both"/>
              <w:rPr>
                <w:lang w:eastAsia="en-US"/>
              </w:rPr>
            </w:pPr>
            <w:r>
              <w:rPr>
                <w:lang w:eastAsia="en-US"/>
              </w:rPr>
              <w:t>Развитие внешних связей.</w:t>
            </w:r>
          </w:p>
          <w:p w:rsidR="009E0761" w:rsidRDefault="009E0761" w:rsidP="009723BE">
            <w:pPr>
              <w:tabs>
                <w:tab w:val="right" w:pos="6270"/>
              </w:tabs>
              <w:jc w:val="both"/>
              <w:rPr>
                <w:lang w:eastAsia="en-US"/>
              </w:rPr>
            </w:pPr>
            <w:r>
              <w:rPr>
                <w:lang w:eastAsia="en-US"/>
              </w:rPr>
              <w:t>Обеспечение работы сайта дошкольного учреждения</w:t>
            </w:r>
            <w:r w:rsidR="00892C33">
              <w:rPr>
                <w:lang w:eastAsia="en-US"/>
              </w:rPr>
              <w:tab/>
            </w:r>
          </w:p>
          <w:p w:rsidR="00892C33" w:rsidRDefault="00892C33" w:rsidP="009723BE">
            <w:pPr>
              <w:tabs>
                <w:tab w:val="right" w:pos="6270"/>
              </w:tabs>
              <w:jc w:val="both"/>
              <w:rPr>
                <w:lang w:eastAsia="en-US"/>
              </w:rPr>
            </w:pPr>
            <w:r>
              <w:rPr>
                <w:lang w:eastAsia="en-US"/>
              </w:rPr>
              <w:t>Развитие системы дополнительного образования в ДОУ.</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План развития и приоритетные задачи на следующий год.</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C2037F" w:rsidP="00C2037F">
            <w:pPr>
              <w:jc w:val="both"/>
              <w:rPr>
                <w:lang w:eastAsia="en-US"/>
              </w:rPr>
            </w:pPr>
            <w:r>
              <w:rPr>
                <w:lang w:eastAsia="en-US"/>
              </w:rPr>
              <w:t xml:space="preserve">Идет реализация программы </w:t>
            </w:r>
            <w:r w:rsidR="0073732B">
              <w:rPr>
                <w:lang w:eastAsia="en-US"/>
              </w:rPr>
              <w:t xml:space="preserve"> </w:t>
            </w:r>
            <w:r w:rsidR="008C3C92">
              <w:rPr>
                <w:lang w:eastAsia="en-US"/>
              </w:rPr>
              <w:t>развития МБДОУ</w:t>
            </w:r>
            <w:r w:rsidR="00C47198">
              <w:rPr>
                <w:lang w:eastAsia="en-US"/>
              </w:rPr>
              <w:t xml:space="preserve"> № 137</w:t>
            </w:r>
            <w:r w:rsidR="00236EEC">
              <w:rPr>
                <w:lang w:eastAsia="en-US"/>
              </w:rPr>
              <w:t xml:space="preserve"> на 2019</w:t>
            </w:r>
            <w:r w:rsidR="008C3C92">
              <w:rPr>
                <w:lang w:eastAsia="en-US"/>
              </w:rPr>
              <w:t>-2021</w:t>
            </w:r>
            <w:r w:rsidR="002E362F">
              <w:rPr>
                <w:lang w:eastAsia="en-US"/>
              </w:rPr>
              <w:t xml:space="preserve"> гг.</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Планируемые структурные преобразования в учреждении.</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8C3C92" w:rsidP="009723BE">
            <w:pPr>
              <w:jc w:val="both"/>
              <w:rPr>
                <w:lang w:eastAsia="en-US"/>
              </w:rPr>
            </w:pPr>
            <w:r>
              <w:rPr>
                <w:lang w:eastAsia="en-US"/>
              </w:rPr>
              <w:t>-</w:t>
            </w:r>
          </w:p>
        </w:tc>
      </w:tr>
      <w:tr w:rsidR="009E0761" w:rsidTr="009E076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Программы, проекты, конкурсы, гранты, в которых планирует принять участие учреждение в предстоящем году.</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761" w:rsidRDefault="009E0761" w:rsidP="009723BE">
            <w:pPr>
              <w:jc w:val="both"/>
              <w:rPr>
                <w:lang w:eastAsia="en-US"/>
              </w:rPr>
            </w:pPr>
            <w:r>
              <w:rPr>
                <w:lang w:eastAsia="en-US"/>
              </w:rPr>
              <w:t>Повышение качества оснащение педагогического процесса МБДОУ</w:t>
            </w:r>
            <w:r w:rsidR="00C47198">
              <w:rPr>
                <w:lang w:eastAsia="en-US"/>
              </w:rPr>
              <w:t xml:space="preserve"> № 137</w:t>
            </w:r>
            <w:r>
              <w:rPr>
                <w:lang w:eastAsia="en-US"/>
              </w:rPr>
              <w:t xml:space="preserve"> учебно-методичес</w:t>
            </w:r>
            <w:r w:rsidR="00892C33">
              <w:rPr>
                <w:lang w:eastAsia="en-US"/>
              </w:rPr>
              <w:t xml:space="preserve">ким обеспечением </w:t>
            </w:r>
            <w:r w:rsidR="00C47198">
              <w:rPr>
                <w:lang w:eastAsia="en-US"/>
              </w:rPr>
              <w:t>по программам</w:t>
            </w:r>
            <w:r w:rsidR="00892C33">
              <w:rPr>
                <w:lang w:eastAsia="en-US"/>
              </w:rPr>
              <w:t xml:space="preserve"> общего и дополнительного образования</w:t>
            </w:r>
            <w:r>
              <w:rPr>
                <w:lang w:eastAsia="en-US"/>
              </w:rPr>
              <w:t>.</w:t>
            </w:r>
          </w:p>
          <w:p w:rsidR="009E0761" w:rsidRDefault="009E0761" w:rsidP="009723BE">
            <w:pPr>
              <w:jc w:val="both"/>
              <w:rPr>
                <w:lang w:eastAsia="en-US"/>
              </w:rPr>
            </w:pPr>
            <w:r>
              <w:rPr>
                <w:lang w:eastAsia="en-US"/>
              </w:rPr>
              <w:t>Участие педагогов в проектах, конкурсах на педагогических интернет-сайтах.</w:t>
            </w:r>
          </w:p>
        </w:tc>
      </w:tr>
    </w:tbl>
    <w:p w:rsidR="009E0761" w:rsidRDefault="009E0761" w:rsidP="009723BE">
      <w:pPr>
        <w:jc w:val="both"/>
      </w:pPr>
    </w:p>
    <w:p w:rsidR="009E0761" w:rsidRDefault="009E0761" w:rsidP="009723BE">
      <w:pPr>
        <w:jc w:val="both"/>
        <w:rPr>
          <w:rStyle w:val="ae"/>
          <w:u w:val="single"/>
        </w:rPr>
      </w:pPr>
    </w:p>
    <w:p w:rsidR="009E0761" w:rsidRDefault="009E0761" w:rsidP="009723BE">
      <w:pPr>
        <w:jc w:val="both"/>
        <w:rPr>
          <w:rStyle w:val="ae"/>
          <w:color w:val="000000"/>
          <w:sz w:val="28"/>
          <w:szCs w:val="28"/>
          <w:u w:val="single"/>
        </w:rPr>
      </w:pPr>
    </w:p>
    <w:p w:rsidR="009E0761" w:rsidRDefault="009E0761" w:rsidP="009723BE">
      <w:pPr>
        <w:jc w:val="both"/>
      </w:pPr>
    </w:p>
    <w:p w:rsidR="003A4236" w:rsidRDefault="003A4236" w:rsidP="009723BE">
      <w:pPr>
        <w:jc w:val="both"/>
      </w:pPr>
    </w:p>
    <w:sectPr w:rsidR="003A4236" w:rsidSect="00C2037F">
      <w:headerReference w:type="default" r:id="rId21"/>
      <w:pgSz w:w="11906" w:h="16838"/>
      <w:pgMar w:top="426" w:right="850" w:bottom="28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7C" w:rsidRDefault="00E04E7C" w:rsidP="007A6B4D">
      <w:r>
        <w:separator/>
      </w:r>
    </w:p>
  </w:endnote>
  <w:endnote w:type="continuationSeparator" w:id="0">
    <w:p w:rsidR="00E04E7C" w:rsidRDefault="00E04E7C" w:rsidP="007A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7C" w:rsidRDefault="00E04E7C" w:rsidP="007A6B4D">
      <w:r>
        <w:separator/>
      </w:r>
    </w:p>
  </w:footnote>
  <w:footnote w:type="continuationSeparator" w:id="0">
    <w:p w:rsidR="00E04E7C" w:rsidRDefault="00E04E7C" w:rsidP="007A6B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86" w:rsidRDefault="000B5F86" w:rsidP="00572F9D">
    <w:pPr>
      <w:pStyle w:val="af"/>
      <w:tabs>
        <w:tab w:val="clear" w:pos="4677"/>
        <w:tab w:val="clear" w:pos="9355"/>
        <w:tab w:val="left" w:pos="204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9D7"/>
    <w:multiLevelType w:val="hybridMultilevel"/>
    <w:tmpl w:val="70447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E70C0"/>
    <w:multiLevelType w:val="singleLevel"/>
    <w:tmpl w:val="6C1CF6E2"/>
    <w:lvl w:ilvl="0">
      <w:start w:val="2"/>
      <w:numFmt w:val="bullet"/>
      <w:lvlText w:val="-"/>
      <w:lvlJc w:val="left"/>
      <w:pPr>
        <w:tabs>
          <w:tab w:val="num" w:pos="1080"/>
        </w:tabs>
        <w:ind w:left="1080" w:hanging="360"/>
      </w:pPr>
    </w:lvl>
  </w:abstractNum>
  <w:abstractNum w:abstractNumId="2" w15:restartNumberingAfterBreak="0">
    <w:nsid w:val="0D3D11F6"/>
    <w:multiLevelType w:val="multilevel"/>
    <w:tmpl w:val="7346D23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212B10"/>
    <w:multiLevelType w:val="hybridMultilevel"/>
    <w:tmpl w:val="64B4C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705CF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0510BB6"/>
    <w:multiLevelType w:val="multilevel"/>
    <w:tmpl w:val="FF5AD5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381079"/>
    <w:multiLevelType w:val="hybridMultilevel"/>
    <w:tmpl w:val="2BFA5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465B8"/>
    <w:multiLevelType w:val="hybridMultilevel"/>
    <w:tmpl w:val="0C2AF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42E7D"/>
    <w:multiLevelType w:val="multilevel"/>
    <w:tmpl w:val="81368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D017ED"/>
    <w:multiLevelType w:val="multilevel"/>
    <w:tmpl w:val="309E8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EC6B12"/>
    <w:multiLevelType w:val="multilevel"/>
    <w:tmpl w:val="B1604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10E2F73"/>
    <w:multiLevelType w:val="hybridMultilevel"/>
    <w:tmpl w:val="10388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695BD4"/>
    <w:multiLevelType w:val="hybridMultilevel"/>
    <w:tmpl w:val="F0C2E298"/>
    <w:lvl w:ilvl="0" w:tplc="0419000F">
      <w:start w:val="1"/>
      <w:numFmt w:val="decimal"/>
      <w:lvlText w:val="%1."/>
      <w:lvlJc w:val="left"/>
      <w:pPr>
        <w:tabs>
          <w:tab w:val="num" w:pos="417"/>
        </w:tabs>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4F84A99"/>
    <w:multiLevelType w:val="multilevel"/>
    <w:tmpl w:val="1A5EE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0A65852"/>
    <w:multiLevelType w:val="multilevel"/>
    <w:tmpl w:val="1E82C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214478"/>
    <w:multiLevelType w:val="multilevel"/>
    <w:tmpl w:val="C7F0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927E0B"/>
    <w:multiLevelType w:val="multilevel"/>
    <w:tmpl w:val="758E2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8884FF9"/>
    <w:multiLevelType w:val="hybridMultilevel"/>
    <w:tmpl w:val="96501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A464D2"/>
    <w:multiLevelType w:val="multilevel"/>
    <w:tmpl w:val="18641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A696830"/>
    <w:multiLevelType w:val="multilevel"/>
    <w:tmpl w:val="A256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C627B7"/>
    <w:multiLevelType w:val="multilevel"/>
    <w:tmpl w:val="90AA6E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C2A2B45"/>
    <w:multiLevelType w:val="hybridMultilevel"/>
    <w:tmpl w:val="4808D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723C2D"/>
    <w:multiLevelType w:val="hybridMultilevel"/>
    <w:tmpl w:val="790071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2A7128E"/>
    <w:multiLevelType w:val="hybridMultilevel"/>
    <w:tmpl w:val="F9AAB7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33749C"/>
    <w:multiLevelType w:val="hybridMultilevel"/>
    <w:tmpl w:val="CF9C40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E22FEE"/>
    <w:multiLevelType w:val="hybridMultilevel"/>
    <w:tmpl w:val="F8FC60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5770732"/>
    <w:multiLevelType w:val="hybridMultilevel"/>
    <w:tmpl w:val="1CDA3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730041E"/>
    <w:multiLevelType w:val="hybridMultilevel"/>
    <w:tmpl w:val="2B06E7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CE57B55"/>
    <w:multiLevelType w:val="multilevel"/>
    <w:tmpl w:val="9F365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DD56F21"/>
    <w:multiLevelType w:val="multilevel"/>
    <w:tmpl w:val="17125C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0667893"/>
    <w:multiLevelType w:val="hybridMultilevel"/>
    <w:tmpl w:val="B5249E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40435B8"/>
    <w:multiLevelType w:val="hybridMultilevel"/>
    <w:tmpl w:val="0EBC9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656927"/>
    <w:multiLevelType w:val="hybridMultilevel"/>
    <w:tmpl w:val="BA6419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B0A26A6"/>
    <w:multiLevelType w:val="hybridMultilevel"/>
    <w:tmpl w:val="3F9EDD32"/>
    <w:lvl w:ilvl="0" w:tplc="CDDE76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D12240A"/>
    <w:multiLevelType w:val="multilevel"/>
    <w:tmpl w:val="850EF0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F031C83"/>
    <w:multiLevelType w:val="multilevel"/>
    <w:tmpl w:val="AB22B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FC5267D"/>
    <w:multiLevelType w:val="multilevel"/>
    <w:tmpl w:val="9BA20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58E0F70"/>
    <w:multiLevelType w:val="hybridMultilevel"/>
    <w:tmpl w:val="DEF61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C20C77"/>
    <w:multiLevelType w:val="hybridMultilevel"/>
    <w:tmpl w:val="6BBC78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32F8E"/>
    <w:multiLevelType w:val="hybridMultilevel"/>
    <w:tmpl w:val="8B142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482CF8"/>
    <w:multiLevelType w:val="hybridMultilevel"/>
    <w:tmpl w:val="2E4A342C"/>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7"/>
  </w:num>
  <w:num w:numId="29">
    <w:abstractNumId w:val="12"/>
  </w:num>
  <w:num w:numId="30">
    <w:abstractNumId w:val="7"/>
  </w:num>
  <w:num w:numId="31">
    <w:abstractNumId w:val="3"/>
  </w:num>
  <w:num w:numId="32">
    <w:abstractNumId w:val="11"/>
  </w:num>
  <w:num w:numId="33">
    <w:abstractNumId w:val="31"/>
  </w:num>
  <w:num w:numId="34">
    <w:abstractNumId w:val="0"/>
  </w:num>
  <w:num w:numId="35">
    <w:abstractNumId w:val="6"/>
  </w:num>
  <w:num w:numId="36">
    <w:abstractNumId w:val="4"/>
  </w:num>
  <w:num w:numId="37">
    <w:abstractNumId w:val="17"/>
  </w:num>
  <w:num w:numId="38">
    <w:abstractNumId w:val="38"/>
  </w:num>
  <w:num w:numId="39">
    <w:abstractNumId w:val="39"/>
  </w:num>
  <w:num w:numId="40">
    <w:abstractNumId w:val="24"/>
  </w:num>
  <w:num w:numId="41">
    <w:abstractNumId w:val="30"/>
  </w:num>
  <w:num w:numId="42">
    <w:abstractNumId w:val="33"/>
  </w:num>
  <w:num w:numId="43">
    <w:abstractNumId w:val="3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CE"/>
    <w:rsid w:val="00034E7E"/>
    <w:rsid w:val="00050C14"/>
    <w:rsid w:val="000524A0"/>
    <w:rsid w:val="00054DF4"/>
    <w:rsid w:val="00062808"/>
    <w:rsid w:val="000659F7"/>
    <w:rsid w:val="000B5F86"/>
    <w:rsid w:val="000B61AC"/>
    <w:rsid w:val="00113C5D"/>
    <w:rsid w:val="0014511A"/>
    <w:rsid w:val="0015098C"/>
    <w:rsid w:val="00172085"/>
    <w:rsid w:val="00183558"/>
    <w:rsid w:val="001843B5"/>
    <w:rsid w:val="001F0FAD"/>
    <w:rsid w:val="00220E71"/>
    <w:rsid w:val="002238DF"/>
    <w:rsid w:val="0023404A"/>
    <w:rsid w:val="00236EEC"/>
    <w:rsid w:val="002A7EB0"/>
    <w:rsid w:val="002C7107"/>
    <w:rsid w:val="002E217E"/>
    <w:rsid w:val="002E362F"/>
    <w:rsid w:val="00340B2F"/>
    <w:rsid w:val="00357479"/>
    <w:rsid w:val="0038105C"/>
    <w:rsid w:val="003A4236"/>
    <w:rsid w:val="00410AB8"/>
    <w:rsid w:val="00420094"/>
    <w:rsid w:val="0046608D"/>
    <w:rsid w:val="00543750"/>
    <w:rsid w:val="00560870"/>
    <w:rsid w:val="00565E1D"/>
    <w:rsid w:val="00572F9D"/>
    <w:rsid w:val="005844E9"/>
    <w:rsid w:val="005A5B6E"/>
    <w:rsid w:val="005B0F80"/>
    <w:rsid w:val="005B36CD"/>
    <w:rsid w:val="005D737C"/>
    <w:rsid w:val="006618C6"/>
    <w:rsid w:val="00675FA8"/>
    <w:rsid w:val="006B6016"/>
    <w:rsid w:val="006C1B9D"/>
    <w:rsid w:val="006D6E10"/>
    <w:rsid w:val="007105C7"/>
    <w:rsid w:val="0073732B"/>
    <w:rsid w:val="00786F84"/>
    <w:rsid w:val="007A6B4D"/>
    <w:rsid w:val="007B4E8E"/>
    <w:rsid w:val="00802137"/>
    <w:rsid w:val="00824CE5"/>
    <w:rsid w:val="008276D5"/>
    <w:rsid w:val="00847F5A"/>
    <w:rsid w:val="00892C33"/>
    <w:rsid w:val="008C3C92"/>
    <w:rsid w:val="009723BE"/>
    <w:rsid w:val="00982E6E"/>
    <w:rsid w:val="00991844"/>
    <w:rsid w:val="00994356"/>
    <w:rsid w:val="009E0761"/>
    <w:rsid w:val="009F57A9"/>
    <w:rsid w:val="00A00D3A"/>
    <w:rsid w:val="00B430F2"/>
    <w:rsid w:val="00B7286B"/>
    <w:rsid w:val="00B9179A"/>
    <w:rsid w:val="00BA5B3F"/>
    <w:rsid w:val="00BC2C68"/>
    <w:rsid w:val="00BC4683"/>
    <w:rsid w:val="00C04E7A"/>
    <w:rsid w:val="00C04F0C"/>
    <w:rsid w:val="00C2037F"/>
    <w:rsid w:val="00C47198"/>
    <w:rsid w:val="00C633BD"/>
    <w:rsid w:val="00CB1F61"/>
    <w:rsid w:val="00CE26F4"/>
    <w:rsid w:val="00CF3999"/>
    <w:rsid w:val="00D0435E"/>
    <w:rsid w:val="00D423BD"/>
    <w:rsid w:val="00D756CE"/>
    <w:rsid w:val="00DD0AF0"/>
    <w:rsid w:val="00DF452A"/>
    <w:rsid w:val="00E04E7C"/>
    <w:rsid w:val="00E056DE"/>
    <w:rsid w:val="00E81FCE"/>
    <w:rsid w:val="00E93E5A"/>
    <w:rsid w:val="00EA6E50"/>
    <w:rsid w:val="00ED1145"/>
    <w:rsid w:val="00F6272D"/>
    <w:rsid w:val="00F76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4686"/>
  <w15:docId w15:val="{3BACABE5-E1B2-425F-98A5-818C1371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76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9E0761"/>
    <w:pPr>
      <w:pBdr>
        <w:bottom w:val="dotted" w:sz="8" w:space="3" w:color="CCCCCC"/>
      </w:pBdr>
      <w:spacing w:after="40"/>
      <w:outlineLvl w:val="1"/>
    </w:pPr>
    <w:rPr>
      <w:rFonts w:ascii="Trebuchet MS" w:hAnsi="Trebuchet MS"/>
      <w:b/>
      <w:bCs/>
      <w:color w:val="850F0F"/>
      <w:spacing w:val="-20"/>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E0761"/>
    <w:rPr>
      <w:rFonts w:ascii="Trebuchet MS" w:eastAsia="Times New Roman" w:hAnsi="Trebuchet MS" w:cs="Times New Roman"/>
      <w:b/>
      <w:bCs/>
      <w:color w:val="850F0F"/>
      <w:spacing w:val="-20"/>
      <w:sz w:val="46"/>
      <w:szCs w:val="46"/>
      <w:lang w:eastAsia="ru-RU"/>
    </w:rPr>
  </w:style>
  <w:style w:type="character" w:styleId="a3">
    <w:name w:val="Hyperlink"/>
    <w:basedOn w:val="a0"/>
    <w:unhideWhenUsed/>
    <w:rsid w:val="009E0761"/>
    <w:rPr>
      <w:color w:val="0000FF"/>
      <w:u w:val="single"/>
    </w:rPr>
  </w:style>
  <w:style w:type="character" w:styleId="a4">
    <w:name w:val="FollowedHyperlink"/>
    <w:basedOn w:val="a0"/>
    <w:uiPriority w:val="99"/>
    <w:semiHidden/>
    <w:unhideWhenUsed/>
    <w:rsid w:val="009E0761"/>
    <w:rPr>
      <w:color w:val="800080" w:themeColor="followedHyperlink"/>
      <w:u w:val="single"/>
    </w:rPr>
  </w:style>
  <w:style w:type="paragraph" w:styleId="a5">
    <w:name w:val="Normal (Web)"/>
    <w:basedOn w:val="a"/>
    <w:uiPriority w:val="99"/>
    <w:unhideWhenUsed/>
    <w:rsid w:val="009E0761"/>
    <w:pPr>
      <w:spacing w:before="100" w:beforeAutospacing="1" w:after="100" w:afterAutospacing="1"/>
    </w:pPr>
  </w:style>
  <w:style w:type="paragraph" w:styleId="a6">
    <w:name w:val="Title"/>
    <w:basedOn w:val="a"/>
    <w:link w:val="a7"/>
    <w:uiPriority w:val="99"/>
    <w:qFormat/>
    <w:rsid w:val="009E0761"/>
    <w:pPr>
      <w:jc w:val="center"/>
    </w:pPr>
    <w:rPr>
      <w:sz w:val="28"/>
      <w:szCs w:val="20"/>
    </w:rPr>
  </w:style>
  <w:style w:type="character" w:customStyle="1" w:styleId="a7">
    <w:name w:val="Заголовок Знак"/>
    <w:basedOn w:val="a0"/>
    <w:link w:val="a6"/>
    <w:uiPriority w:val="99"/>
    <w:rsid w:val="009E0761"/>
    <w:rPr>
      <w:rFonts w:ascii="Times New Roman" w:eastAsia="Times New Roman" w:hAnsi="Times New Roman" w:cs="Times New Roman"/>
      <w:sz w:val="28"/>
      <w:szCs w:val="20"/>
      <w:lang w:eastAsia="ru-RU"/>
    </w:rPr>
  </w:style>
  <w:style w:type="paragraph" w:styleId="a8">
    <w:name w:val="Body Text"/>
    <w:basedOn w:val="a"/>
    <w:link w:val="a9"/>
    <w:uiPriority w:val="99"/>
    <w:semiHidden/>
    <w:unhideWhenUsed/>
    <w:rsid w:val="009E0761"/>
    <w:pPr>
      <w:spacing w:after="120"/>
    </w:pPr>
  </w:style>
  <w:style w:type="character" w:customStyle="1" w:styleId="a9">
    <w:name w:val="Основной текст Знак"/>
    <w:basedOn w:val="a0"/>
    <w:link w:val="a8"/>
    <w:uiPriority w:val="99"/>
    <w:semiHidden/>
    <w:rsid w:val="009E0761"/>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9E0761"/>
    <w:pPr>
      <w:spacing w:line="360" w:lineRule="auto"/>
      <w:jc w:val="both"/>
    </w:pPr>
    <w:rPr>
      <w:b/>
      <w:sz w:val="32"/>
      <w:szCs w:val="20"/>
    </w:rPr>
  </w:style>
  <w:style w:type="character" w:customStyle="1" w:styleId="30">
    <w:name w:val="Основной текст 3 Знак"/>
    <w:basedOn w:val="a0"/>
    <w:link w:val="3"/>
    <w:uiPriority w:val="99"/>
    <w:rsid w:val="009E0761"/>
    <w:rPr>
      <w:rFonts w:ascii="Times New Roman" w:eastAsia="Times New Roman" w:hAnsi="Times New Roman" w:cs="Times New Roman"/>
      <w:b/>
      <w:sz w:val="32"/>
      <w:szCs w:val="20"/>
      <w:lang w:eastAsia="ru-RU"/>
    </w:rPr>
  </w:style>
  <w:style w:type="paragraph" w:styleId="aa">
    <w:name w:val="No Spacing"/>
    <w:link w:val="ab"/>
    <w:uiPriority w:val="1"/>
    <w:qFormat/>
    <w:rsid w:val="009E0761"/>
    <w:pPr>
      <w:spacing w:after="0" w:line="240" w:lineRule="auto"/>
    </w:pPr>
    <w:rPr>
      <w:rFonts w:eastAsiaTheme="minorEastAsia"/>
      <w:lang w:eastAsia="ru-RU"/>
    </w:rPr>
  </w:style>
  <w:style w:type="paragraph" w:styleId="ac">
    <w:name w:val="List Paragraph"/>
    <w:basedOn w:val="a"/>
    <w:uiPriority w:val="34"/>
    <w:qFormat/>
    <w:rsid w:val="009E076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ost-cat1">
    <w:name w:val="post-cat1"/>
    <w:basedOn w:val="a0"/>
    <w:rsid w:val="009E0761"/>
    <w:rPr>
      <w:color w:val="999999"/>
      <w:sz w:val="23"/>
      <w:szCs w:val="23"/>
    </w:rPr>
  </w:style>
  <w:style w:type="table" w:styleId="ad">
    <w:name w:val="Table Grid"/>
    <w:basedOn w:val="a1"/>
    <w:uiPriority w:val="59"/>
    <w:rsid w:val="009E07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0"/>
    <w:qFormat/>
    <w:rsid w:val="009E0761"/>
    <w:rPr>
      <w:b/>
      <w:bCs/>
    </w:rPr>
  </w:style>
  <w:style w:type="paragraph" w:styleId="af">
    <w:name w:val="header"/>
    <w:basedOn w:val="a"/>
    <w:link w:val="af0"/>
    <w:uiPriority w:val="99"/>
    <w:unhideWhenUsed/>
    <w:rsid w:val="007A6B4D"/>
    <w:pPr>
      <w:tabs>
        <w:tab w:val="center" w:pos="4677"/>
        <w:tab w:val="right" w:pos="9355"/>
      </w:tabs>
    </w:pPr>
  </w:style>
  <w:style w:type="character" w:customStyle="1" w:styleId="af0">
    <w:name w:val="Верхний колонтитул Знак"/>
    <w:basedOn w:val="a0"/>
    <w:link w:val="af"/>
    <w:uiPriority w:val="99"/>
    <w:rsid w:val="007A6B4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7A6B4D"/>
    <w:pPr>
      <w:tabs>
        <w:tab w:val="center" w:pos="4677"/>
        <w:tab w:val="right" w:pos="9355"/>
      </w:tabs>
    </w:pPr>
  </w:style>
  <w:style w:type="character" w:customStyle="1" w:styleId="af2">
    <w:name w:val="Нижний колонтитул Знак"/>
    <w:basedOn w:val="a0"/>
    <w:link w:val="af1"/>
    <w:uiPriority w:val="99"/>
    <w:rsid w:val="007A6B4D"/>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2E362F"/>
    <w:rPr>
      <w:rFonts w:ascii="Tahoma" w:hAnsi="Tahoma" w:cs="Tahoma"/>
      <w:sz w:val="16"/>
      <w:szCs w:val="16"/>
    </w:rPr>
  </w:style>
  <w:style w:type="character" w:customStyle="1" w:styleId="af4">
    <w:name w:val="Текст выноски Знак"/>
    <w:basedOn w:val="a0"/>
    <w:link w:val="af3"/>
    <w:uiPriority w:val="99"/>
    <w:semiHidden/>
    <w:rsid w:val="002E362F"/>
    <w:rPr>
      <w:rFonts w:ascii="Tahoma" w:eastAsia="Times New Roman" w:hAnsi="Tahoma" w:cs="Tahoma"/>
      <w:sz w:val="16"/>
      <w:szCs w:val="16"/>
      <w:lang w:eastAsia="ru-RU"/>
    </w:rPr>
  </w:style>
  <w:style w:type="character" w:customStyle="1" w:styleId="ab">
    <w:name w:val="Без интервала Знак"/>
    <w:basedOn w:val="a0"/>
    <w:link w:val="aa"/>
    <w:uiPriority w:val="1"/>
    <w:locked/>
    <w:rsid w:val="001F0FAD"/>
    <w:rPr>
      <w:rFonts w:eastAsiaTheme="minorEastAsia"/>
      <w:lang w:eastAsia="ru-RU"/>
    </w:rPr>
  </w:style>
  <w:style w:type="paragraph" w:styleId="af5">
    <w:name w:val="Body Text Indent"/>
    <w:basedOn w:val="a"/>
    <w:link w:val="af6"/>
    <w:uiPriority w:val="99"/>
    <w:unhideWhenUsed/>
    <w:rsid w:val="001F0FAD"/>
    <w:pPr>
      <w:spacing w:after="120"/>
      <w:ind w:left="283"/>
    </w:pPr>
  </w:style>
  <w:style w:type="character" w:customStyle="1" w:styleId="af6">
    <w:name w:val="Основной текст с отступом Знак"/>
    <w:basedOn w:val="a0"/>
    <w:link w:val="af5"/>
    <w:uiPriority w:val="99"/>
    <w:rsid w:val="001F0FAD"/>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560870"/>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60870"/>
    <w:pPr>
      <w:widowControl w:val="0"/>
      <w:shd w:val="clear" w:color="auto" w:fill="FFFFFF"/>
      <w:spacing w:line="453" w:lineRule="exact"/>
      <w:ind w:hanging="540"/>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029">
      <w:bodyDiv w:val="1"/>
      <w:marLeft w:val="0"/>
      <w:marRight w:val="0"/>
      <w:marTop w:val="0"/>
      <w:marBottom w:val="0"/>
      <w:divBdr>
        <w:top w:val="none" w:sz="0" w:space="0" w:color="auto"/>
        <w:left w:val="none" w:sz="0" w:space="0" w:color="auto"/>
        <w:bottom w:val="none" w:sz="0" w:space="0" w:color="auto"/>
        <w:right w:val="none" w:sz="0" w:space="0" w:color="auto"/>
      </w:divBdr>
    </w:div>
    <w:div w:id="1240560838">
      <w:bodyDiv w:val="1"/>
      <w:marLeft w:val="0"/>
      <w:marRight w:val="0"/>
      <w:marTop w:val="0"/>
      <w:marBottom w:val="0"/>
      <w:divBdr>
        <w:top w:val="none" w:sz="0" w:space="0" w:color="auto"/>
        <w:left w:val="none" w:sz="0" w:space="0" w:color="auto"/>
        <w:bottom w:val="none" w:sz="0" w:space="0" w:color="auto"/>
        <w:right w:val="none" w:sz="0" w:space="0" w:color="auto"/>
      </w:divBdr>
    </w:div>
    <w:div w:id="1780566142">
      <w:bodyDiv w:val="1"/>
      <w:marLeft w:val="0"/>
      <w:marRight w:val="0"/>
      <w:marTop w:val="0"/>
      <w:marBottom w:val="0"/>
      <w:divBdr>
        <w:top w:val="none" w:sz="0" w:space="0" w:color="auto"/>
        <w:left w:val="none" w:sz="0" w:space="0" w:color="auto"/>
        <w:bottom w:val="none" w:sz="0" w:space="0" w:color="auto"/>
        <w:right w:val="none" w:sz="0" w:space="0" w:color="auto"/>
      </w:divBdr>
      <w:divsChild>
        <w:div w:id="43374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tovdon137@yfndex.ru" TargetMode="External"/><Relationship Id="rId13" Type="http://schemas.openxmlformats.org/officeDocument/2006/relationships/hyperlink" Target="https://instagram.com/sadko137rostovdon?igshid=llqzdrfnygs1" TargetMode="External"/><Relationship Id="rId18" Type="http://schemas.openxmlformats.org/officeDocument/2006/relationships/hyperlink" Target="&#1055;&#1077;&#1088;&#1074;&#1086;&#1077;%20&#1089;&#1077;&#1085;&#1090;&#1103;&#1073;&#1088;&#110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b.me/SADKO137" TargetMode="External"/><Relationship Id="rId17" Type="http://schemas.openxmlformats.org/officeDocument/2006/relationships/hyperlink" Target="&#1054;&#1090;&#1082;&#1088;&#1099;&#1090;&#1099;&#1081;%20&#1091;&#1088;&#1086;&#1082;" TargetMode="External"/><Relationship Id="rId2" Type="http://schemas.openxmlformats.org/officeDocument/2006/relationships/numbering" Target="numbering.xml"/><Relationship Id="rId16" Type="http://schemas.openxmlformats.org/officeDocument/2006/relationships/hyperlink" Target="stranaobrazovaniya.ru"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ik137.ru" TargetMode="External"/><Relationship Id="rId5" Type="http://schemas.openxmlformats.org/officeDocument/2006/relationships/webSettings" Target="webSettings.xml"/><Relationship Id="rId15" Type="http://schemas.openxmlformats.org/officeDocument/2006/relationships/hyperlink" Target="ped-kopilka.ru" TargetMode="External"/><Relationship Id="rId23" Type="http://schemas.openxmlformats.org/officeDocument/2006/relationships/theme" Target="theme/theme1.xml"/><Relationship Id="rId10" Type="http://schemas.openxmlformats.org/officeDocument/2006/relationships/hyperlink" Target="mailto:rostovdon137@yandex.ru" TargetMode="External"/><Relationship Id="rId19" Type="http://schemas.openxmlformats.org/officeDocument/2006/relationships/hyperlink" Target="&#1055;&#1077;&#1076;&#1089;&#1086;&#1074;&#1077;&#1090;" TargetMode="External"/><Relationship Id="rId4" Type="http://schemas.openxmlformats.org/officeDocument/2006/relationships/settings" Target="settings.xml"/><Relationship Id="rId9" Type="http://schemas.openxmlformats.org/officeDocument/2006/relationships/hyperlink" Target="http://ds137.roovr.ru/" TargetMode="External"/><Relationship Id="rId14" Type="http://schemas.openxmlformats.org/officeDocument/2006/relationships/hyperlink" Target="nsporta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FBA40-EC93-47F7-ABC6-EBE0D8F7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21</Pages>
  <Words>7293</Words>
  <Characters>41571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25</cp:revision>
  <cp:lastPrinted>2021-01-13T08:27:00Z</cp:lastPrinted>
  <dcterms:created xsi:type="dcterms:W3CDTF">2015-02-05T14:05:00Z</dcterms:created>
  <dcterms:modified xsi:type="dcterms:W3CDTF">2021-01-16T17:36:00Z</dcterms:modified>
</cp:coreProperties>
</file>