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BE" w:rsidRPr="005771AC" w:rsidRDefault="00803EBE" w:rsidP="005771AC">
      <w:pPr>
        <w:jc w:val="both"/>
        <w:rPr>
          <w:rFonts w:ascii="Georgia" w:hAnsi="Georgia"/>
          <w:b/>
          <w:i/>
          <w:sz w:val="28"/>
          <w:szCs w:val="28"/>
        </w:rPr>
      </w:pPr>
      <w:r w:rsidRPr="005771AC">
        <w:rPr>
          <w:rFonts w:ascii="Georgia" w:hAnsi="Georgia"/>
          <w:b/>
          <w:i/>
          <w:sz w:val="28"/>
          <w:szCs w:val="28"/>
        </w:rPr>
        <w:t>Как слушать музыку с ребёнком</w:t>
      </w:r>
    </w:p>
    <w:p w:rsidR="00803EBE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</w:p>
    <w:p w:rsidR="00803EBE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>В семье наиболее доступным средством приобщения детей к музыкальному искусству является слушание музыки, которое развивает у ребёнка эмоциональную отзывчивость, вырабатывает художественный вкус, способствует формированию эстетических идеалов, помогает понимать прекрасное в жизни.</w:t>
      </w:r>
    </w:p>
    <w:p w:rsidR="00803EBE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</w:p>
    <w:p w:rsidR="00803EBE" w:rsidRPr="005771AC" w:rsidRDefault="00803EBE" w:rsidP="005771AC">
      <w:pPr>
        <w:jc w:val="both"/>
        <w:rPr>
          <w:rFonts w:ascii="Georgia" w:hAnsi="Georgia"/>
          <w:b/>
          <w:i/>
          <w:sz w:val="28"/>
          <w:szCs w:val="28"/>
        </w:rPr>
      </w:pPr>
      <w:r w:rsidRPr="005771AC">
        <w:rPr>
          <w:rFonts w:ascii="Georgia" w:hAnsi="Georgia"/>
          <w:b/>
          <w:i/>
          <w:sz w:val="28"/>
          <w:szCs w:val="28"/>
        </w:rPr>
        <w:t>Как долго?</w:t>
      </w:r>
    </w:p>
    <w:p w:rsidR="00803EBE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>Внимание ребенка 3 - 4 лет к непрерывно звучащей музыке устойчиво в течение 1 - 2,5 минут, а с небольшими перерывами между пьесами — в течение 5 - 7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803EBE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</w:p>
    <w:p w:rsidR="00803EBE" w:rsidRPr="005771AC" w:rsidRDefault="00803EBE" w:rsidP="005771AC">
      <w:pPr>
        <w:jc w:val="both"/>
        <w:rPr>
          <w:rFonts w:ascii="Georgia" w:hAnsi="Georgia"/>
          <w:b/>
          <w:i/>
          <w:sz w:val="28"/>
          <w:szCs w:val="28"/>
        </w:rPr>
      </w:pPr>
      <w:r w:rsidRPr="005771AC">
        <w:rPr>
          <w:rFonts w:ascii="Georgia" w:hAnsi="Georgia"/>
          <w:b/>
          <w:i/>
          <w:sz w:val="28"/>
          <w:szCs w:val="28"/>
        </w:rPr>
        <w:t>Как?</w:t>
      </w:r>
    </w:p>
    <w:p w:rsidR="00803EBE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>Заранее приготовьте магнитофон и диск. Найдите на диске пьесу, которую вы будете слушать. Определите силу звука.</w:t>
      </w:r>
    </w:p>
    <w:p w:rsidR="00803EBE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>Музыка не должна звучать громко! Предупредите членов семьи, чтобы было тихо,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803EBE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</w:p>
    <w:p w:rsidR="00803EBE" w:rsidRPr="005771AC" w:rsidRDefault="00803EBE" w:rsidP="005771AC">
      <w:pPr>
        <w:jc w:val="both"/>
        <w:rPr>
          <w:rFonts w:ascii="Georgia" w:hAnsi="Georgia"/>
          <w:b/>
          <w:i/>
          <w:sz w:val="28"/>
          <w:szCs w:val="28"/>
        </w:rPr>
      </w:pPr>
      <w:r w:rsidRPr="005771AC">
        <w:rPr>
          <w:rFonts w:ascii="Georgia" w:hAnsi="Georgia"/>
          <w:b/>
          <w:i/>
          <w:sz w:val="28"/>
          <w:szCs w:val="28"/>
        </w:rPr>
        <w:t>Когда?</w:t>
      </w:r>
    </w:p>
    <w:p w:rsidR="00803EBE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- после завтрака или дневного сна.</w:t>
      </w:r>
    </w:p>
    <w:p w:rsidR="00803EBE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>Доверяйте ребенку! Он воспринимает классическую музыку по-своему. Не навязывайте малышам ваше толкование той или иной пьесы. Музыка -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 он слышит, слушает и хочет слушать!</w:t>
      </w:r>
    </w:p>
    <w:p w:rsidR="00803EBE" w:rsidRDefault="00803EBE" w:rsidP="005771AC">
      <w:pPr>
        <w:jc w:val="both"/>
        <w:rPr>
          <w:rFonts w:ascii="Georgia" w:hAnsi="Georgia"/>
          <w:sz w:val="28"/>
          <w:szCs w:val="28"/>
        </w:rPr>
      </w:pPr>
    </w:p>
    <w:p w:rsidR="005771AC" w:rsidRPr="005771AC" w:rsidRDefault="005771AC" w:rsidP="005771AC">
      <w:pPr>
        <w:jc w:val="both"/>
        <w:rPr>
          <w:rFonts w:ascii="Georgia" w:hAnsi="Georgia"/>
          <w:sz w:val="28"/>
          <w:szCs w:val="28"/>
        </w:rPr>
      </w:pPr>
    </w:p>
    <w:p w:rsidR="00803EBE" w:rsidRPr="005771AC" w:rsidRDefault="00803EBE" w:rsidP="005771AC">
      <w:pPr>
        <w:jc w:val="both"/>
        <w:rPr>
          <w:rFonts w:ascii="Georgia" w:hAnsi="Georgia"/>
          <w:b/>
          <w:i/>
          <w:sz w:val="28"/>
          <w:szCs w:val="28"/>
        </w:rPr>
      </w:pPr>
      <w:r w:rsidRPr="005771AC">
        <w:rPr>
          <w:rFonts w:ascii="Georgia" w:hAnsi="Georgia"/>
          <w:b/>
          <w:i/>
          <w:sz w:val="28"/>
          <w:szCs w:val="28"/>
        </w:rPr>
        <w:lastRenderedPageBreak/>
        <w:t>Музыкальные произведения для слушания дома</w:t>
      </w:r>
    </w:p>
    <w:p w:rsidR="00803EBE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</w:p>
    <w:p w:rsidR="00803EBE" w:rsidRPr="005771AC" w:rsidRDefault="00803EBE" w:rsidP="00D36525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 xml:space="preserve">П. Чайковский. Танец маленьких лебедей </w:t>
      </w:r>
      <w:bookmarkStart w:id="0" w:name="_GoBack"/>
      <w:bookmarkEnd w:id="0"/>
    </w:p>
    <w:p w:rsidR="00803EBE" w:rsidRPr="005771AC" w:rsidRDefault="00803EBE" w:rsidP="005771AC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>П. Чайковск</w:t>
      </w:r>
      <w:r w:rsidR="005771AC">
        <w:rPr>
          <w:rFonts w:ascii="Georgia" w:hAnsi="Georgia"/>
          <w:sz w:val="28"/>
          <w:szCs w:val="28"/>
        </w:rPr>
        <w:t xml:space="preserve">ий. Марш из балета «Щелкунчик» </w:t>
      </w:r>
    </w:p>
    <w:p w:rsidR="00803EBE" w:rsidRPr="005771AC" w:rsidRDefault="00803EBE" w:rsidP="005771AC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 xml:space="preserve">Д. Шостакович. Вальс-шутка </w:t>
      </w:r>
      <w:r w:rsidR="005771AC">
        <w:rPr>
          <w:rFonts w:ascii="Georgia" w:hAnsi="Georgia"/>
          <w:sz w:val="28"/>
          <w:szCs w:val="28"/>
        </w:rPr>
        <w:t>Интермеццо</w:t>
      </w:r>
    </w:p>
    <w:p w:rsidR="00803EBE" w:rsidRPr="005771AC" w:rsidRDefault="00803EBE" w:rsidP="005771AC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>Г. Свиридов. Музыкальный момент. Весна (из Муз. иллюстраций к повести А. Пушкина «Метель»)</w:t>
      </w:r>
    </w:p>
    <w:p w:rsidR="00803EBE" w:rsidRPr="005771AC" w:rsidRDefault="00803EBE" w:rsidP="005771AC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 xml:space="preserve">Д. </w:t>
      </w:r>
      <w:proofErr w:type="spellStart"/>
      <w:r w:rsidRPr="005771AC">
        <w:rPr>
          <w:rFonts w:ascii="Georgia" w:hAnsi="Georgia"/>
          <w:sz w:val="28"/>
          <w:szCs w:val="28"/>
        </w:rPr>
        <w:t>Кабалевский</w:t>
      </w:r>
      <w:proofErr w:type="spellEnd"/>
      <w:r w:rsidRPr="005771AC">
        <w:rPr>
          <w:rFonts w:ascii="Georgia" w:hAnsi="Georgia"/>
          <w:sz w:val="28"/>
          <w:szCs w:val="28"/>
        </w:rPr>
        <w:t>. Клоуны.</w:t>
      </w:r>
    </w:p>
    <w:p w:rsidR="00803EBE" w:rsidRPr="005771AC" w:rsidRDefault="00803EBE" w:rsidP="005771AC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>Р. Шуман. Смелый наездник.</w:t>
      </w:r>
    </w:p>
    <w:p w:rsidR="00803EBE" w:rsidRPr="005771AC" w:rsidRDefault="00803EBE" w:rsidP="005771AC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proofErr w:type="spellStart"/>
      <w:r w:rsidRPr="005771AC">
        <w:rPr>
          <w:rFonts w:ascii="Georgia" w:hAnsi="Georgia"/>
          <w:sz w:val="28"/>
          <w:szCs w:val="28"/>
        </w:rPr>
        <w:t>П.Чайковский</w:t>
      </w:r>
      <w:proofErr w:type="spellEnd"/>
      <w:r w:rsidRPr="005771AC">
        <w:rPr>
          <w:rFonts w:ascii="Georgia" w:hAnsi="Georgia"/>
          <w:sz w:val="28"/>
          <w:szCs w:val="28"/>
        </w:rPr>
        <w:t>. Детский альбом.</w:t>
      </w:r>
    </w:p>
    <w:p w:rsidR="00803EBE" w:rsidRPr="005771AC" w:rsidRDefault="00803EBE" w:rsidP="005771AC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proofErr w:type="spellStart"/>
      <w:r w:rsidRPr="005771AC">
        <w:rPr>
          <w:rFonts w:ascii="Georgia" w:hAnsi="Georgia"/>
          <w:sz w:val="28"/>
          <w:szCs w:val="28"/>
        </w:rPr>
        <w:t>К.Сен-Санс</w:t>
      </w:r>
      <w:proofErr w:type="spellEnd"/>
      <w:r w:rsidRPr="005771AC">
        <w:rPr>
          <w:rFonts w:ascii="Georgia" w:hAnsi="Georgia"/>
          <w:sz w:val="28"/>
          <w:szCs w:val="28"/>
        </w:rPr>
        <w:t>. Карнавал животных</w:t>
      </w:r>
    </w:p>
    <w:p w:rsidR="001E4C4C" w:rsidRPr="005771AC" w:rsidRDefault="00803EBE" w:rsidP="005771AC">
      <w:pPr>
        <w:jc w:val="both"/>
        <w:rPr>
          <w:rFonts w:ascii="Georgia" w:hAnsi="Georgia"/>
          <w:sz w:val="28"/>
          <w:szCs w:val="28"/>
        </w:rPr>
      </w:pPr>
      <w:r w:rsidRPr="005771AC">
        <w:rPr>
          <w:rFonts w:ascii="Georgia" w:hAnsi="Georgia"/>
          <w:sz w:val="28"/>
          <w:szCs w:val="28"/>
        </w:rPr>
        <w:t>Нельзя давать сразу много произведений для слушания, а также принуждать ребёнка помимо его воли слушать музыку. Это вызывает сопротивление и нежелание слушать музыку.</w:t>
      </w:r>
    </w:p>
    <w:sectPr w:rsidR="001E4C4C" w:rsidRPr="0057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5E44"/>
    <w:multiLevelType w:val="hybridMultilevel"/>
    <w:tmpl w:val="28E2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88"/>
    <w:rsid w:val="00113E87"/>
    <w:rsid w:val="00251D88"/>
    <w:rsid w:val="003B333B"/>
    <w:rsid w:val="005771AC"/>
    <w:rsid w:val="0080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EE8B"/>
  <w15:chartTrackingRefBased/>
  <w15:docId w15:val="{8C4ECB07-D959-4B53-A352-23A85709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Marina</cp:lastModifiedBy>
  <cp:revision>4</cp:revision>
  <dcterms:created xsi:type="dcterms:W3CDTF">2020-05-12T20:08:00Z</dcterms:created>
  <dcterms:modified xsi:type="dcterms:W3CDTF">2020-05-13T10:47:00Z</dcterms:modified>
</cp:coreProperties>
</file>