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931" w:rsidRPr="002520CB" w:rsidRDefault="002520CB" w:rsidP="002520CB">
      <w:pPr>
        <w:jc w:val="center"/>
        <w:rPr>
          <w:b/>
          <w:sz w:val="44"/>
          <w:szCs w:val="44"/>
        </w:rPr>
      </w:pPr>
      <w:r w:rsidRPr="002520CB">
        <w:rPr>
          <w:b/>
          <w:sz w:val="44"/>
          <w:szCs w:val="44"/>
        </w:rPr>
        <w:t>Эксперимент «</w:t>
      </w:r>
      <w:bookmarkStart w:id="0" w:name="_GoBack"/>
      <w:bookmarkEnd w:id="0"/>
      <w:r w:rsidR="003469E8" w:rsidRPr="002520CB">
        <w:rPr>
          <w:b/>
          <w:sz w:val="44"/>
          <w:szCs w:val="44"/>
        </w:rPr>
        <w:t>Танцуют все!</w:t>
      </w:r>
      <w:r w:rsidRPr="002520CB">
        <w:rPr>
          <w:b/>
          <w:sz w:val="44"/>
          <w:szCs w:val="44"/>
        </w:rPr>
        <w:t>»</w:t>
      </w:r>
    </w:p>
    <w:p w:rsidR="00A42950" w:rsidRPr="004071BA" w:rsidRDefault="00A42950">
      <w:pPr>
        <w:rPr>
          <w:sz w:val="32"/>
          <w:szCs w:val="32"/>
        </w:rPr>
      </w:pPr>
      <w:r>
        <w:rPr>
          <w:b/>
          <w:sz w:val="32"/>
          <w:szCs w:val="32"/>
        </w:rPr>
        <w:t>Цели:</w:t>
      </w:r>
      <w:r w:rsidR="004071BA">
        <w:rPr>
          <w:b/>
          <w:sz w:val="32"/>
          <w:szCs w:val="32"/>
        </w:rPr>
        <w:t xml:space="preserve"> </w:t>
      </w:r>
      <w:r w:rsidR="004071BA">
        <w:rPr>
          <w:sz w:val="32"/>
          <w:szCs w:val="32"/>
        </w:rPr>
        <w:t>Закрепить полученные знания о модули «Звук». Расширить знания о способах сделать звук видимым. Ф</w:t>
      </w:r>
      <w:r w:rsidR="004071BA" w:rsidRPr="004071BA">
        <w:rPr>
          <w:sz w:val="32"/>
          <w:szCs w:val="32"/>
        </w:rPr>
        <w:t>ормировать мыслительные процессы детей. Развивать познавательную</w:t>
      </w:r>
      <w:r w:rsidR="004071BA">
        <w:rPr>
          <w:sz w:val="32"/>
          <w:szCs w:val="32"/>
        </w:rPr>
        <w:t xml:space="preserve"> активность в процессе экспери</w:t>
      </w:r>
      <w:r w:rsidR="004071BA" w:rsidRPr="004071BA">
        <w:rPr>
          <w:sz w:val="32"/>
          <w:szCs w:val="32"/>
        </w:rPr>
        <w:t>ментирования.</w:t>
      </w:r>
    </w:p>
    <w:p w:rsidR="00281E6A" w:rsidRDefault="00281E6A" w:rsidP="00281E6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Несколько важных советов:</w:t>
      </w:r>
    </w:p>
    <w:p w:rsidR="00281E6A" w:rsidRPr="00BD53E8" w:rsidRDefault="00281E6A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Проводить опыты лучше в первой половине дня, когда ребенок полон сил и энергии;</w:t>
      </w:r>
    </w:p>
    <w:p w:rsidR="00281E6A" w:rsidRPr="00BD53E8" w:rsidRDefault="00281E6A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Важно заинтересовать ребенка, вызвать у него желание самому делать новые опыты;</w:t>
      </w:r>
    </w:p>
    <w:p w:rsidR="00281E6A" w:rsidRPr="00BD53E8" w:rsidRDefault="00281E6A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Объясните ребенку, что нельзя пробовать на вкус неизвестные вещества, как бы красиво они не выглядели;</w:t>
      </w:r>
    </w:p>
    <w:p w:rsidR="00281E6A" w:rsidRPr="00BD53E8" w:rsidRDefault="00281E6A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Не проведите с ребенком интересный опыт, но и объясните ему почему это происходит;</w:t>
      </w:r>
    </w:p>
    <w:p w:rsidR="00281E6A" w:rsidRPr="00BD53E8" w:rsidRDefault="00281E6A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Не оставляйте без внимания вопросы детей – ищите ответы на них в книгах, справочниках или Интернете;</w:t>
      </w:r>
    </w:p>
    <w:p w:rsidR="00BD53E8" w:rsidRPr="00BD53E8" w:rsidRDefault="00BD53E8" w:rsidP="00281E6A">
      <w:pPr>
        <w:spacing w:after="0"/>
        <w:rPr>
          <w:sz w:val="24"/>
          <w:szCs w:val="24"/>
        </w:rPr>
      </w:pPr>
      <w:r w:rsidRPr="00BD53E8">
        <w:rPr>
          <w:sz w:val="24"/>
          <w:szCs w:val="24"/>
        </w:rPr>
        <w:t>Самой главное: радуйтесь успехам вашего ребенка, хвалите ег</w:t>
      </w:r>
      <w:r>
        <w:rPr>
          <w:sz w:val="24"/>
          <w:szCs w:val="24"/>
        </w:rPr>
        <w:t>о</w:t>
      </w:r>
      <w:r w:rsidRPr="00BD53E8">
        <w:rPr>
          <w:sz w:val="24"/>
          <w:szCs w:val="24"/>
        </w:rPr>
        <w:t xml:space="preserve"> и поощряйте желание узнавать новое.</w:t>
      </w:r>
    </w:p>
    <w:p w:rsidR="00A42950" w:rsidRPr="00A42950" w:rsidRDefault="003469E8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Оборудование и материалы: </w:t>
      </w:r>
    </w:p>
    <w:p w:rsidR="00A42950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2 стакана кукурузного (или картофельного) крахмала, </w:t>
      </w:r>
    </w:p>
    <w:p w:rsidR="00A42950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стакан воды, </w:t>
      </w:r>
    </w:p>
    <w:p w:rsidR="00A42950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металлический противень, </w:t>
      </w:r>
    </w:p>
    <w:p w:rsidR="00A42950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сабвуфер или колонка (низкочастотный динамик), </w:t>
      </w:r>
    </w:p>
    <w:p w:rsidR="00A42950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>глубокая миска,</w:t>
      </w:r>
    </w:p>
    <w:p w:rsidR="003469E8" w:rsidRPr="00A42950" w:rsidRDefault="003469E8" w:rsidP="00A42950">
      <w:pPr>
        <w:pStyle w:val="a3"/>
        <w:numPr>
          <w:ilvl w:val="0"/>
          <w:numId w:val="1"/>
        </w:num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 жидкие пищевые красители.</w:t>
      </w:r>
    </w:p>
    <w:p w:rsidR="003469E8" w:rsidRPr="00A42950" w:rsidRDefault="003469E8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Порядок выполнения эксперимента: </w:t>
      </w:r>
    </w:p>
    <w:p w:rsidR="003469E8" w:rsidRDefault="003469E8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>1 Смешайте в миске воду с крахмалом и хорошо взболтайте до образования однородной массы.</w:t>
      </w:r>
    </w:p>
    <w:p w:rsidR="00154D85" w:rsidRPr="00154D85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154D85">
        <w:rPr>
          <w:rFonts w:ascii="Helvetica" w:hAnsi="Helvetica" w:cs="Helvetica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67175" cy="3050381"/>
            <wp:effectExtent l="0" t="0" r="0" b="0"/>
            <wp:docPr id="2" name="Рисунок 2" descr="C:\Users\PC\Desktop\Новая папка (3)\20200603_1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(3)\20200603_10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45" cy="30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85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</w:p>
    <w:p w:rsidR="003469E8" w:rsidRDefault="003469E8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>2 Вылейте готовую массу на противень.</w:t>
      </w:r>
    </w:p>
    <w:p w:rsidR="00154D85" w:rsidRPr="00A42950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154D85">
        <w:rPr>
          <w:rFonts w:ascii="Helvetica" w:hAnsi="Helvetica" w:cs="Helvetica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05275" cy="3078956"/>
            <wp:effectExtent l="0" t="0" r="0" b="7620"/>
            <wp:docPr id="3" name="Рисунок 3" descr="C:\Users\PC\Desktop\Новая папка (3)\20200603_1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(3)\20200603_101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1" cy="30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E8" w:rsidRDefault="003469E8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3 Противень поставьте на сабвуфер или колонку </w:t>
      </w:r>
      <w:r w:rsidR="00154D85">
        <w:rPr>
          <w:rFonts w:ascii="Helvetica" w:hAnsi="Helvetica" w:cs="Helvetica"/>
          <w:bCs/>
          <w:color w:val="333333"/>
          <w:sz w:val="24"/>
          <w:szCs w:val="24"/>
        </w:rPr>
        <w:t>добавьте краситель</w:t>
      </w:r>
      <w:r w:rsidR="00154D85"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 </w:t>
      </w:r>
      <w:r w:rsidRPr="00A42950">
        <w:rPr>
          <w:rFonts w:ascii="Helvetica" w:hAnsi="Helvetica" w:cs="Helvetica"/>
          <w:bCs/>
          <w:color w:val="333333"/>
          <w:sz w:val="24"/>
          <w:szCs w:val="24"/>
        </w:rPr>
        <w:t>и громко включите музыку.</w:t>
      </w:r>
    </w:p>
    <w:p w:rsidR="00154D85" w:rsidRPr="00A42950" w:rsidRDefault="00154D85">
      <w:pPr>
        <w:rPr>
          <w:rFonts w:ascii="Helvetica" w:hAnsi="Helvetica" w:cs="Helvetica"/>
          <w:bCs/>
          <w:color w:val="333333"/>
          <w:sz w:val="24"/>
          <w:szCs w:val="24"/>
        </w:rPr>
      </w:pPr>
      <w:r w:rsidRPr="00154D85">
        <w:rPr>
          <w:rFonts w:ascii="Helvetica" w:hAnsi="Helvetica" w:cs="Helvetica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40200" cy="3105150"/>
            <wp:effectExtent l="0" t="0" r="0" b="0"/>
            <wp:docPr id="4" name="Рисунок 4" descr="C:\Users\PC\Desktop\Новая папка (3)\20200603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3)\20200603_10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91" cy="31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154D85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</w:p>
    <w:p w:rsidR="003469E8" w:rsidRDefault="00A42950">
      <w:pPr>
        <w:rPr>
          <w:rFonts w:ascii="Helvetica" w:hAnsi="Helvetica" w:cs="Helvetica"/>
          <w:bCs/>
          <w:color w:val="333333"/>
          <w:sz w:val="24"/>
          <w:szCs w:val="24"/>
        </w:rPr>
      </w:pPr>
      <w:r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Что происходит?                                                                                            </w:t>
      </w:r>
      <w:r w:rsidR="003469E8" w:rsidRPr="00A42950">
        <w:rPr>
          <w:rFonts w:ascii="Helvetica" w:hAnsi="Helvetica" w:cs="Helvetica"/>
          <w:bCs/>
          <w:color w:val="333333"/>
          <w:sz w:val="24"/>
          <w:szCs w:val="24"/>
        </w:rPr>
        <w:t xml:space="preserve">Создается впечатление, что приготовленная Вами масса танцует под музыку. </w:t>
      </w:r>
      <w:r w:rsidRPr="00A42950">
        <w:rPr>
          <w:rFonts w:ascii="Helvetica" w:hAnsi="Helvetica" w:cs="Helvetica"/>
          <w:bCs/>
          <w:color w:val="333333"/>
          <w:sz w:val="24"/>
          <w:szCs w:val="24"/>
        </w:rPr>
        <w:t>Включая разную музыку на разной громкости, Вы обязательно добьетесь того, что масса действительно будет «танцевать», приобретая удивительные формы.</w:t>
      </w:r>
    </w:p>
    <w:p w:rsidR="00154D85" w:rsidRPr="00A42950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154D85">
        <w:rPr>
          <w:rFonts w:ascii="Helvetica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57625" cy="2673609"/>
            <wp:effectExtent l="0" t="0" r="0" b="0"/>
            <wp:docPr id="5" name="Рисунок 5" descr="C:\Users\PC\Desktop\Новая папка (3)\20200603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(3)\20200603_101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59" cy="26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50" w:rsidRDefault="00A42950">
      <w:pPr>
        <w:rPr>
          <w:rFonts w:ascii="Helvetica" w:hAnsi="Helvetica" w:cs="Helvetica"/>
          <w:bCs/>
          <w:color w:val="333333"/>
          <w:sz w:val="24"/>
          <w:szCs w:val="24"/>
        </w:rPr>
      </w:pPr>
      <w:r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Почему так происходит!?                                                                                    </w:t>
      </w:r>
      <w:r w:rsidRPr="00A42950">
        <w:rPr>
          <w:rFonts w:ascii="Helvetica" w:hAnsi="Helvetica" w:cs="Helvetica"/>
          <w:bCs/>
          <w:color w:val="333333"/>
          <w:sz w:val="24"/>
          <w:szCs w:val="24"/>
        </w:rPr>
        <w:t>Масса производит эффект танца благодаря вибрации, создаваемой звуковыми волнами.</w:t>
      </w:r>
    </w:p>
    <w:p w:rsidR="00154D85" w:rsidRPr="00A42950" w:rsidRDefault="00154D85">
      <w:pPr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154D85">
        <w:rPr>
          <w:rFonts w:ascii="Helvetica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937002" cy="2952750"/>
            <wp:effectExtent l="0" t="0" r="6350" b="0"/>
            <wp:docPr id="6" name="Рисунок 6" descr="C:\Users\PC\Desktop\Новая папка (3)\20200603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(3)\20200603_10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75" cy="29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50" w:rsidRPr="00A42950" w:rsidRDefault="00A42950">
      <w:pPr>
        <w:rPr>
          <w:rFonts w:ascii="Helvetica" w:hAnsi="Helvetica" w:cs="Helvetica"/>
          <w:b/>
          <w:bCs/>
          <w:color w:val="FF0000"/>
          <w:sz w:val="24"/>
          <w:szCs w:val="24"/>
        </w:rPr>
      </w:pPr>
      <w:r w:rsidRPr="00A42950">
        <w:rPr>
          <w:rFonts w:ascii="Helvetica" w:hAnsi="Helvetica" w:cs="Helvetica"/>
          <w:b/>
          <w:bCs/>
          <w:color w:val="FF0000"/>
          <w:sz w:val="24"/>
          <w:szCs w:val="24"/>
        </w:rPr>
        <w:t>Звуковые волны создают вибрации!</w:t>
      </w:r>
    </w:p>
    <w:sectPr w:rsidR="00A42950" w:rsidRPr="00A4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2159B"/>
    <w:multiLevelType w:val="hybridMultilevel"/>
    <w:tmpl w:val="3496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E8"/>
    <w:rsid w:val="00154D85"/>
    <w:rsid w:val="002520CB"/>
    <w:rsid w:val="00281E6A"/>
    <w:rsid w:val="003469E8"/>
    <w:rsid w:val="004071BA"/>
    <w:rsid w:val="00A42950"/>
    <w:rsid w:val="00BD53E8"/>
    <w:rsid w:val="00F1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48B6"/>
  <w15:chartTrackingRefBased/>
  <w15:docId w15:val="{CFBCACFF-32CB-4016-89D8-BAA4844D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2020-06-02T14:55:00Z</dcterms:created>
  <dcterms:modified xsi:type="dcterms:W3CDTF">2020-06-03T11:06:00Z</dcterms:modified>
</cp:coreProperties>
</file>