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B4" w:rsidRPr="00F34CB4" w:rsidRDefault="00F34CB4" w:rsidP="00F34CB4">
      <w:pPr>
        <w:pStyle w:val="1"/>
        <w:spacing w:before="0"/>
        <w:rPr>
          <w:rFonts w:ascii="Calibri" w:eastAsia="Times New Roman" w:hAnsi="Calibri" w:cs="Calibri"/>
          <w:b/>
          <w:bCs/>
          <w:i/>
          <w:iCs/>
          <w:color w:val="auto"/>
          <w:kern w:val="36"/>
          <w:sz w:val="38"/>
          <w:szCs w:val="38"/>
          <w:lang w:eastAsia="ru-RU"/>
        </w:rPr>
      </w:pPr>
      <w:r>
        <w:rPr>
          <w:rFonts w:ascii="Arial" w:hAnsi="Arial" w:cs="Arial"/>
          <w:color w:val="666666"/>
          <w:shd w:val="clear" w:color="auto" w:fill="FFFFFF"/>
        </w:rPr>
        <w:t xml:space="preserve">                  </w:t>
      </w:r>
      <w:r w:rsidRPr="00F34CB4">
        <w:rPr>
          <w:rFonts w:ascii="Calibri" w:eastAsia="Times New Roman" w:hAnsi="Calibri" w:cs="Calibri"/>
          <w:b/>
          <w:bCs/>
          <w:i/>
          <w:iCs/>
          <w:color w:val="auto"/>
          <w:kern w:val="36"/>
          <w:sz w:val="38"/>
          <w:szCs w:val="38"/>
          <w:lang w:eastAsia="ru-RU"/>
        </w:rPr>
        <w:t xml:space="preserve"> Штриховки. Задания.</w:t>
      </w:r>
    </w:p>
    <w:p w:rsidR="00F34CB4" w:rsidRPr="00F34CB4" w:rsidRDefault="00F34CB4" w:rsidP="00F34CB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F34CB4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 xml:space="preserve">Штриховка — это проведение параллельных линий, не выходящих за контур фигур. Существуют различные виды штриховки: горизонтальная, вертикальная, по диагонали, волнистыми, ломаными линиями и т. д. Важно следить за тем, чтобы штриховые линии были параллельны и не выходили за контур рисунка. Штриховку рисунков горизонтальными, вертикальными и наклонными линиями можно выполнять в разных направлениях: справа налево и слева направо, сверху вниз и </w:t>
      </w:r>
      <w:proofErr w:type="gramStart"/>
      <w:r w:rsidRPr="00F34CB4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снизу вверх</w:t>
      </w:r>
      <w:proofErr w:type="gramEnd"/>
      <w:r w:rsidRPr="00F34CB4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.</w:t>
      </w:r>
    </w:p>
    <w:p w:rsidR="00F34CB4" w:rsidRDefault="00F34CB4" w:rsidP="00F34CB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F34CB4"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Выполняя штриховку, ребёнок учится проводить линии, не отрывая руки от листка. Этот навык очень пригодится при обучении письму.</w:t>
      </w:r>
    </w:p>
    <w:p w:rsidR="00E61B0C" w:rsidRDefault="00E61B0C" w:rsidP="00F34CB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Calibri"/>
          <w:color w:val="333333"/>
          <w:sz w:val="26"/>
          <w:szCs w:val="26"/>
          <w:lang w:eastAsia="ru-RU"/>
        </w:rPr>
        <w:t>После работы, обязательно похвалите ребенка.</w:t>
      </w:r>
      <w:bookmarkStart w:id="0" w:name="_GoBack"/>
      <w:bookmarkEnd w:id="0"/>
    </w:p>
    <w:p w:rsidR="00F34CB4" w:rsidRPr="00F34CB4" w:rsidRDefault="00F34CB4" w:rsidP="00F34CB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F34CB4">
        <w:rPr>
          <w:rFonts w:ascii="inherit" w:eastAsia="Times New Roman" w:hAnsi="inherit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769254" cy="6719978"/>
            <wp:effectExtent l="0" t="0" r="0" b="5080"/>
            <wp:docPr id="2" name="Рисунок 2" descr="C:\Users\PC\Desktop\20220525_08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20220525_0841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40" cy="67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B4" w:rsidRDefault="00F34CB4">
      <w:r w:rsidRPr="00F34CB4">
        <w:rPr>
          <w:noProof/>
          <w:lang w:eastAsia="ru-RU"/>
        </w:rPr>
        <w:lastRenderedPageBreak/>
        <w:drawing>
          <wp:inline distT="0" distB="0" distL="0" distR="0">
            <wp:extent cx="4580626" cy="6459136"/>
            <wp:effectExtent l="0" t="0" r="0" b="0"/>
            <wp:docPr id="3" name="Рисунок 3" descr="C:\Users\PC\Desktop\4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9-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68" cy="646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CB4">
        <w:rPr>
          <w:noProof/>
          <w:lang w:eastAsia="ru-RU"/>
        </w:rPr>
        <w:lastRenderedPageBreak/>
        <w:drawing>
          <wp:inline distT="0" distB="0" distL="0" distR="0">
            <wp:extent cx="4373592" cy="6092856"/>
            <wp:effectExtent l="0" t="0" r="8255" b="3175"/>
            <wp:docPr id="1" name="Рисунок 1" descr="C:\Users\PC\Desktop\20220525_08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20525_084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40" cy="610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4"/>
    <w:rsid w:val="00545CB2"/>
    <w:rsid w:val="007A037F"/>
    <w:rsid w:val="00E61B0C"/>
    <w:rsid w:val="00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E36"/>
  <w15:chartTrackingRefBased/>
  <w15:docId w15:val="{BD514D66-F2B0-4D5F-B930-C736B084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C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4C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2022-05-25T07:13:00Z</dcterms:created>
  <dcterms:modified xsi:type="dcterms:W3CDTF">2022-05-25T07:59:00Z</dcterms:modified>
</cp:coreProperties>
</file>