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25" w:rsidRPr="00447E25" w:rsidRDefault="00447E25" w:rsidP="00447E2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47E25">
        <w:rPr>
          <w:rFonts w:ascii="Times New Roman" w:hAnsi="Times New Roman" w:cs="Times New Roman"/>
          <w:b/>
          <w:sz w:val="36"/>
          <w:szCs w:val="36"/>
          <w:lang w:eastAsia="ru-RU"/>
        </w:rPr>
        <w:t>Что такое аутизм?</w:t>
      </w:r>
    </w:p>
    <w:p w:rsidR="00447E25" w:rsidRDefault="00447E25" w:rsidP="00447E2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E25" w:rsidRPr="00447E25" w:rsidRDefault="00447E25" w:rsidP="00447E2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E25">
        <w:rPr>
          <w:rFonts w:ascii="Times New Roman" w:hAnsi="Times New Roman" w:cs="Times New Roman"/>
          <w:sz w:val="28"/>
          <w:szCs w:val="28"/>
          <w:lang w:eastAsia="ru-RU"/>
        </w:rPr>
        <w:t>Аутизмом называют расстройство психического и психологического развития, при котором наблюдается выраженный дефицит эмоциональных проявлений и сферы общения. В переводе слово «аутизм» обозначает – ушедший в себя человек, или человек внутри себя. Страдающий подобный заболеванием человек никогда не проявляет свои эмоции, жесты и речевое обращение к окружающим, а его действиях зачастую отсутствует социальный смысл.</w:t>
      </w:r>
    </w:p>
    <w:p w:rsidR="00447E25" w:rsidRPr="00447E25" w:rsidRDefault="00447E25" w:rsidP="00447E2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E25">
        <w:rPr>
          <w:rFonts w:ascii="Times New Roman" w:hAnsi="Times New Roman" w:cs="Times New Roman"/>
          <w:sz w:val="28"/>
          <w:szCs w:val="28"/>
          <w:lang w:eastAsia="ru-RU"/>
        </w:rPr>
        <w:t>Многих родителей волнует вопрос, как понять, что у ребенка аутизм и в каком возрасте это заболевание проявляется впервые? Чаще всего такой диагноз ставят детям в возрасте от 3 до 5 лет и называют его РДА (ранний детский аутизм) или синдром Каннера. Клинические проявления данного заболевания, как и принципы лечения, зависят от формы аутизма и чаще всего проявляются в нарушении мимики, жестов, громкости и внятности речи.</w:t>
      </w:r>
    </w:p>
    <w:p w:rsidR="00447E25" w:rsidRDefault="00447E25" w:rsidP="00447E2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E25" w:rsidRPr="00447E25" w:rsidRDefault="00447E25" w:rsidP="00447E2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47E25">
        <w:rPr>
          <w:rFonts w:ascii="Times New Roman" w:hAnsi="Times New Roman" w:cs="Times New Roman"/>
          <w:b/>
          <w:sz w:val="32"/>
          <w:szCs w:val="32"/>
          <w:lang w:eastAsia="ru-RU"/>
        </w:rPr>
        <w:t>Каковы причины развития заболевания?</w:t>
      </w:r>
    </w:p>
    <w:p w:rsidR="00447E25" w:rsidRPr="00447E25" w:rsidRDefault="00447E25" w:rsidP="00447E2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E25">
        <w:rPr>
          <w:rFonts w:ascii="Times New Roman" w:hAnsi="Times New Roman" w:cs="Times New Roman"/>
          <w:sz w:val="28"/>
          <w:szCs w:val="28"/>
          <w:lang w:eastAsia="ru-RU"/>
        </w:rPr>
        <w:t>В большинстве случаев дети-аутисты хорошо развиты физически и имеют приятную внешность, то есть по внешнему виду невозможно сказать, что у этого малыша какое-либо заболевание нервной системы. Точные причины аутизма неизвестны специалистам, однако выделяют ряд факторов, которые могут способствовать развитию этого заболевания, к ним относятся:</w:t>
      </w:r>
    </w:p>
    <w:p w:rsidR="00447E25" w:rsidRPr="00447E25" w:rsidRDefault="00447E25" w:rsidP="00447E2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E25">
        <w:rPr>
          <w:rFonts w:ascii="Times New Roman" w:hAnsi="Times New Roman" w:cs="Times New Roman"/>
          <w:sz w:val="28"/>
          <w:szCs w:val="28"/>
          <w:lang w:eastAsia="ru-RU"/>
        </w:rPr>
        <w:t>ДЦП;</w:t>
      </w:r>
    </w:p>
    <w:p w:rsidR="00447E25" w:rsidRPr="00447E25" w:rsidRDefault="00447E25" w:rsidP="00447E2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E25">
        <w:rPr>
          <w:rFonts w:ascii="Times New Roman" w:hAnsi="Times New Roman" w:cs="Times New Roman"/>
          <w:sz w:val="28"/>
          <w:szCs w:val="28"/>
          <w:lang w:eastAsia="ru-RU"/>
        </w:rPr>
        <w:t>перенесенное во время беременности или в ходе родов кислородное голодание;</w:t>
      </w:r>
    </w:p>
    <w:p w:rsidR="00447E25" w:rsidRPr="00447E25" w:rsidRDefault="00447E25" w:rsidP="00447E2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E25">
        <w:rPr>
          <w:rFonts w:ascii="Times New Roman" w:hAnsi="Times New Roman" w:cs="Times New Roman"/>
          <w:sz w:val="28"/>
          <w:szCs w:val="28"/>
          <w:lang w:eastAsia="ru-RU"/>
        </w:rPr>
        <w:t>перенесенные матерью во время беременности инфекционные заболевания, такие как краснуха, цитомегаловирус;</w:t>
      </w:r>
    </w:p>
    <w:p w:rsidR="00447E25" w:rsidRPr="00447E25" w:rsidRDefault="00447E25" w:rsidP="00447E2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E25">
        <w:rPr>
          <w:rFonts w:ascii="Times New Roman" w:hAnsi="Times New Roman" w:cs="Times New Roman"/>
          <w:sz w:val="28"/>
          <w:szCs w:val="28"/>
          <w:lang w:eastAsia="ru-RU"/>
        </w:rPr>
        <w:t>ожирение у матери (медики отметили, что риск развития аутизма у ребенка выше, если мать во время беременности страдала ожирением и другими нарушениями обмена веществ в организме);</w:t>
      </w:r>
    </w:p>
    <w:p w:rsidR="00447E25" w:rsidRPr="00447E25" w:rsidRDefault="00447E25" w:rsidP="00447E2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E25">
        <w:rPr>
          <w:rFonts w:ascii="Times New Roman" w:hAnsi="Times New Roman" w:cs="Times New Roman"/>
          <w:sz w:val="28"/>
          <w:szCs w:val="28"/>
          <w:lang w:eastAsia="ru-RU"/>
        </w:rPr>
        <w:t>наследственная предрасположенность – если в роду по материнской или отцовской линии уже были случ</w:t>
      </w:r>
      <w:proofErr w:type="gramStart"/>
      <w:r w:rsidRPr="00447E25">
        <w:rPr>
          <w:rFonts w:ascii="Times New Roman" w:hAnsi="Times New Roman" w:cs="Times New Roman"/>
          <w:sz w:val="28"/>
          <w:szCs w:val="28"/>
          <w:lang w:eastAsia="ru-RU"/>
        </w:rPr>
        <w:t>аи ау</w:t>
      </w:r>
      <w:proofErr w:type="gramEnd"/>
      <w:r w:rsidRPr="00447E25">
        <w:rPr>
          <w:rFonts w:ascii="Times New Roman" w:hAnsi="Times New Roman" w:cs="Times New Roman"/>
          <w:sz w:val="28"/>
          <w:szCs w:val="28"/>
          <w:lang w:eastAsia="ru-RU"/>
        </w:rPr>
        <w:t>тизма у детей.</w:t>
      </w:r>
    </w:p>
    <w:p w:rsidR="005C72A3" w:rsidRDefault="005C72A3" w:rsidP="00447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E25" w:rsidRPr="00447E25" w:rsidRDefault="00447E25" w:rsidP="00447E2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47E25">
        <w:rPr>
          <w:rFonts w:ascii="Times New Roman" w:hAnsi="Times New Roman" w:cs="Times New Roman"/>
          <w:b/>
          <w:sz w:val="32"/>
          <w:szCs w:val="32"/>
          <w:lang w:eastAsia="ru-RU"/>
        </w:rPr>
        <w:t>Как воспринимает окружающий мир ребенок аутист?</w:t>
      </w:r>
    </w:p>
    <w:p w:rsidR="00447E25" w:rsidRPr="00057E2F" w:rsidRDefault="00447E25" w:rsidP="00057E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E2F">
        <w:rPr>
          <w:rFonts w:ascii="Times New Roman" w:hAnsi="Times New Roman" w:cs="Times New Roman"/>
          <w:sz w:val="28"/>
          <w:szCs w:val="28"/>
          <w:lang w:eastAsia="ru-RU"/>
        </w:rPr>
        <w:t>При аутизме ребенок, как правило, не может соединить в одну цепочку детали каких-либо действий. Больной аутизмом ребенок почти в каждом случае не может отличать одушевленные предметы от неодушевленных, а человека видит не как единое целое, а в качестве «набора» отдельных частей тела. Все окружающие внешние влияния (прикосновения, свет, звук, тесный контакт) оказывают на аутиста раздражающее действие, поэтому больной чаще всего замыкается в себе и отказывается идти на контакт даже с близкими людьми.</w:t>
      </w:r>
    </w:p>
    <w:p w:rsidR="00057E2F" w:rsidRDefault="00057E2F" w:rsidP="00057E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43477B2" wp14:editId="3BE09C7E">
            <wp:simplePos x="0" y="0"/>
            <wp:positionH relativeFrom="column">
              <wp:posOffset>-24765</wp:posOffset>
            </wp:positionH>
            <wp:positionV relativeFrom="paragraph">
              <wp:posOffset>-31750</wp:posOffset>
            </wp:positionV>
            <wp:extent cx="6299835" cy="6924675"/>
            <wp:effectExtent l="0" t="0" r="5715" b="9525"/>
            <wp:wrapTight wrapText="bothSides">
              <wp:wrapPolygon edited="0">
                <wp:start x="0" y="0"/>
                <wp:lineTo x="0" y="21570"/>
                <wp:lineTo x="21554" y="21570"/>
                <wp:lineTo x="215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утизм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E2F" w:rsidRPr="00057E2F" w:rsidRDefault="00057E2F" w:rsidP="00057E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57E2F">
        <w:rPr>
          <w:rFonts w:ascii="Times New Roman" w:hAnsi="Times New Roman" w:cs="Times New Roman"/>
          <w:b/>
          <w:sz w:val="32"/>
          <w:szCs w:val="32"/>
          <w:lang w:eastAsia="ru-RU"/>
        </w:rPr>
        <w:t>Симптомы и признаки аутизма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057E2F" w:rsidRPr="00057E2F" w:rsidRDefault="00057E2F" w:rsidP="00057E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E2F">
        <w:rPr>
          <w:rFonts w:ascii="Times New Roman" w:hAnsi="Times New Roman" w:cs="Times New Roman"/>
          <w:sz w:val="28"/>
          <w:szCs w:val="28"/>
          <w:lang w:eastAsia="ru-RU"/>
        </w:rPr>
        <w:t>Аутизм у детей выражается определенными клиническими признаками. Ранний детский аутизм может проявляться впервые даже у годовалого малыша. Конечно, точно поставить диагноз может только разбирающийся в данной проблеме специалист, однако родители могут заподозрить патологию у своего ребенка, если у него часто возникают следующие состояния:</w:t>
      </w:r>
    </w:p>
    <w:p w:rsidR="00057E2F" w:rsidRPr="00057E2F" w:rsidRDefault="00057E2F" w:rsidP="00057E2F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E2F">
        <w:rPr>
          <w:rFonts w:ascii="Times New Roman" w:hAnsi="Times New Roman" w:cs="Times New Roman"/>
          <w:sz w:val="28"/>
          <w:szCs w:val="28"/>
          <w:lang w:eastAsia="ru-RU"/>
        </w:rPr>
        <w:t xml:space="preserve">при разговоре </w:t>
      </w:r>
      <w:proofErr w:type="gramStart"/>
      <w:r w:rsidRPr="00057E2F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57E2F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 отводит взгляд и никогда не смотрит в глаза (отсутствующий взгляд);</w:t>
      </w:r>
    </w:p>
    <w:p w:rsidR="00057E2F" w:rsidRPr="00057E2F" w:rsidRDefault="00057E2F" w:rsidP="00057E2F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E2F">
        <w:rPr>
          <w:rFonts w:ascii="Times New Roman" w:hAnsi="Times New Roman" w:cs="Times New Roman"/>
          <w:sz w:val="28"/>
          <w:szCs w:val="28"/>
          <w:lang w:eastAsia="ru-RU"/>
        </w:rPr>
        <w:t>не интересуется общение со сверстниками, предпочитает играть сам и уходит в сторону с детской площадки;</w:t>
      </w:r>
    </w:p>
    <w:p w:rsidR="00057E2F" w:rsidRPr="00057E2F" w:rsidRDefault="00057E2F" w:rsidP="00057E2F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E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любит, когда к нему прикасаются, всегда при этом нервничает;</w:t>
      </w:r>
    </w:p>
    <w:p w:rsidR="00057E2F" w:rsidRPr="00057E2F" w:rsidRDefault="00057E2F" w:rsidP="00057E2F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E2F">
        <w:rPr>
          <w:rFonts w:ascii="Times New Roman" w:hAnsi="Times New Roman" w:cs="Times New Roman"/>
          <w:sz w:val="28"/>
          <w:szCs w:val="28"/>
          <w:lang w:eastAsia="ru-RU"/>
        </w:rPr>
        <w:t>проявляет чувствительность к некоторым громким звукам;</w:t>
      </w:r>
    </w:p>
    <w:p w:rsidR="00057E2F" w:rsidRPr="00057E2F" w:rsidRDefault="00057E2F" w:rsidP="00057E2F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E2F">
        <w:rPr>
          <w:rFonts w:ascii="Times New Roman" w:hAnsi="Times New Roman" w:cs="Times New Roman"/>
          <w:sz w:val="28"/>
          <w:szCs w:val="28"/>
          <w:lang w:eastAsia="ru-RU"/>
        </w:rPr>
        <w:t>не разговаривает, больше отмалчивается, а если говорит, то не всегда может внятно выразить, что он хочет;</w:t>
      </w:r>
    </w:p>
    <w:p w:rsidR="00057E2F" w:rsidRPr="00057E2F" w:rsidRDefault="00057E2F" w:rsidP="00057E2F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E2F">
        <w:rPr>
          <w:rFonts w:ascii="Times New Roman" w:hAnsi="Times New Roman" w:cs="Times New Roman"/>
          <w:sz w:val="28"/>
          <w:szCs w:val="28"/>
          <w:lang w:eastAsia="ru-RU"/>
        </w:rPr>
        <w:t>часто устраивает истерики;</w:t>
      </w:r>
    </w:p>
    <w:p w:rsidR="00057E2F" w:rsidRPr="00057E2F" w:rsidRDefault="00057E2F" w:rsidP="00057E2F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E2F">
        <w:rPr>
          <w:rFonts w:ascii="Times New Roman" w:hAnsi="Times New Roman" w:cs="Times New Roman"/>
          <w:sz w:val="28"/>
          <w:szCs w:val="28"/>
          <w:lang w:eastAsia="ru-RU"/>
        </w:rPr>
        <w:t>пассивен или, наоборот, гиперактивен;</w:t>
      </w:r>
    </w:p>
    <w:p w:rsidR="00057E2F" w:rsidRPr="00057E2F" w:rsidRDefault="00057E2F" w:rsidP="00057E2F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E2F">
        <w:rPr>
          <w:rFonts w:ascii="Times New Roman" w:hAnsi="Times New Roman" w:cs="Times New Roman"/>
          <w:sz w:val="28"/>
          <w:szCs w:val="28"/>
          <w:lang w:eastAsia="ru-RU"/>
        </w:rPr>
        <w:t>не осознает опасности ситуации, например, сует предметы в розетку, берет острые предметы в руки, пытается перейти дорогу, по которой с высокой скоростью едет автомобиль.</w:t>
      </w:r>
    </w:p>
    <w:p w:rsidR="00057E2F" w:rsidRDefault="00057E2F" w:rsidP="00057E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602" w:rsidRDefault="00B70602" w:rsidP="00B7060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602">
        <w:rPr>
          <w:rFonts w:ascii="Times New Roman" w:hAnsi="Times New Roman" w:cs="Times New Roman"/>
          <w:sz w:val="28"/>
          <w:szCs w:val="28"/>
          <w:lang w:eastAsia="ru-RU"/>
        </w:rPr>
        <w:t>Сами родители должны правильно расценивать изменения в поведении ребенка, у которого возможно аутизм.</w:t>
      </w:r>
    </w:p>
    <w:p w:rsidR="006D19DC" w:rsidRPr="00B70602" w:rsidRDefault="006D19DC" w:rsidP="00B7060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5"/>
        <w:gridCol w:w="3294"/>
        <w:gridCol w:w="3232"/>
      </w:tblGrid>
      <w:tr w:rsidR="00B70602" w:rsidRPr="006D19DC" w:rsidTr="00B70602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70602" w:rsidRPr="006D19DC" w:rsidRDefault="00B70602" w:rsidP="006D1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19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Что видит взрослый?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70602" w:rsidRPr="006D19DC" w:rsidRDefault="00B70602" w:rsidP="006D1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19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 является признаком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70602" w:rsidRPr="006D19DC" w:rsidRDefault="00B70602" w:rsidP="006D1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19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 высокой долей вероятности означает</w:t>
            </w:r>
          </w:p>
        </w:tc>
      </w:tr>
      <w:tr w:rsidR="00B70602" w:rsidRPr="006D19DC" w:rsidTr="00B70602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70602" w:rsidRPr="006D19DC" w:rsidRDefault="00B70602" w:rsidP="006D1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1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Ребенок забывчив, невнимательный, несобранный, растерянный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70602" w:rsidRPr="006D19DC" w:rsidRDefault="00B70602" w:rsidP="006D1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1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Лень, игнорирование рекомендаций родителей, проявление непослушания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70602" w:rsidRPr="006D19DC" w:rsidRDefault="00B70602" w:rsidP="006D1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1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Непонимание, что от него хотят взрослые, реакция на стрессовую ситуацию, попытка уйти в себя</w:t>
            </w:r>
          </w:p>
        </w:tc>
      </w:tr>
      <w:tr w:rsidR="00B70602" w:rsidRPr="006D19DC" w:rsidTr="00B70602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70602" w:rsidRPr="006D19DC" w:rsidRDefault="00B70602" w:rsidP="006D1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1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любит перемены, расстраивается при смене обстановки, предпочитает выполнять привычные монотонные действия, отказывается познавать что-то новое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70602" w:rsidRPr="006D19DC" w:rsidRDefault="00B70602" w:rsidP="006D1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1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Нежелание развиваться, проявление упертого характера, нежелание выполнять просьбы родителя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70602" w:rsidRPr="006D19DC" w:rsidRDefault="00B70602" w:rsidP="006D1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1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Неуверенность в своих силах, стрессовая реакция на перемены</w:t>
            </w:r>
          </w:p>
        </w:tc>
      </w:tr>
      <w:tr w:rsidR="00B70602" w:rsidRPr="006D19DC" w:rsidTr="00B70602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70602" w:rsidRPr="006D19DC" w:rsidRDefault="00B70602" w:rsidP="006D1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1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хочет выполнять просьбы, проявляет агрессию или игнорирует обращение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70602" w:rsidRPr="006D19DC" w:rsidRDefault="00B70602" w:rsidP="006D1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1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Проявление эгоизма, желание всегда быть во главе и доминировать над взрослыми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70602" w:rsidRPr="006D19DC" w:rsidRDefault="00B70602" w:rsidP="006D1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1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Ему сложно понять предоставленную информацию</w:t>
            </w:r>
          </w:p>
        </w:tc>
      </w:tr>
      <w:tr w:rsidR="00B70602" w:rsidRPr="006D19DC" w:rsidTr="00B70602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70602" w:rsidRPr="006D19DC" w:rsidRDefault="00B70602" w:rsidP="006D1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1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Легко отвлекается, избегает контакта глаза в глаза, раздражается от любых прикосновений или повышения голоса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70602" w:rsidRPr="006D19DC" w:rsidRDefault="00B70602" w:rsidP="006D1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1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Непослушание, </w:t>
            </w:r>
            <w:proofErr w:type="spellStart"/>
            <w:r w:rsidRPr="006D1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гиперактивность</w:t>
            </w:r>
            <w:proofErr w:type="spellEnd"/>
            <w:r w:rsidRPr="006D1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невнимательность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70602" w:rsidRPr="006D19DC" w:rsidRDefault="00B70602" w:rsidP="006D1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1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него повышенная чувствительность к звукам, новым требованиям, смене обстановки</w:t>
            </w:r>
          </w:p>
        </w:tc>
      </w:tr>
    </w:tbl>
    <w:p w:rsidR="00447E25" w:rsidRDefault="00447E25" w:rsidP="006D1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61A" w:rsidRDefault="0000661A" w:rsidP="006D1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61A" w:rsidRPr="0000661A" w:rsidRDefault="0000661A" w:rsidP="000066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0661A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Аутизм или другое заболевание?</w:t>
      </w:r>
    </w:p>
    <w:p w:rsidR="0000661A" w:rsidRPr="0000661A" w:rsidRDefault="0000661A" w:rsidP="000066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61A">
        <w:rPr>
          <w:rFonts w:ascii="Times New Roman" w:hAnsi="Times New Roman" w:cs="Times New Roman"/>
          <w:sz w:val="28"/>
          <w:szCs w:val="28"/>
          <w:lang w:eastAsia="ru-RU"/>
        </w:rPr>
        <w:t>Клинические проявления аутизма у детей схожи с симптомами некоторых заболеваний, поэтому важно не заниматься самолечением, а сразу обращаться за медицинской помощью. К таким заболеваниям (с похожими клиническими проявлениями) относятся:</w:t>
      </w:r>
    </w:p>
    <w:p w:rsidR="0000661A" w:rsidRPr="0000661A" w:rsidRDefault="0000661A" w:rsidP="0000661A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61A">
        <w:rPr>
          <w:rFonts w:ascii="Times New Roman" w:hAnsi="Times New Roman" w:cs="Times New Roman"/>
          <w:sz w:val="28"/>
          <w:szCs w:val="28"/>
          <w:lang w:eastAsia="ru-RU"/>
        </w:rPr>
        <w:t xml:space="preserve">задержка психоречевого развития – несмотря на схожесть </w:t>
      </w:r>
      <w:proofErr w:type="gramStart"/>
      <w:r w:rsidRPr="0000661A">
        <w:rPr>
          <w:rFonts w:ascii="Times New Roman" w:hAnsi="Times New Roman" w:cs="Times New Roman"/>
          <w:sz w:val="28"/>
          <w:szCs w:val="28"/>
          <w:lang w:eastAsia="ru-RU"/>
        </w:rPr>
        <w:t>симптоматики</w:t>
      </w:r>
      <w:proofErr w:type="gramEnd"/>
      <w:r w:rsidRPr="0000661A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поддается коррекции при своевременном обращении к врачу и проведении регулярных занятий с ребенком;</w:t>
      </w:r>
    </w:p>
    <w:p w:rsidR="0000661A" w:rsidRPr="0000661A" w:rsidRDefault="0000661A" w:rsidP="0000661A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61A">
        <w:rPr>
          <w:rFonts w:ascii="Times New Roman" w:hAnsi="Times New Roman" w:cs="Times New Roman"/>
          <w:sz w:val="28"/>
          <w:szCs w:val="28"/>
          <w:lang w:eastAsia="ru-RU"/>
        </w:rPr>
        <w:t xml:space="preserve">синдром </w:t>
      </w:r>
      <w:proofErr w:type="spellStart"/>
      <w:r w:rsidRPr="0000661A">
        <w:rPr>
          <w:rFonts w:ascii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00661A">
        <w:rPr>
          <w:rFonts w:ascii="Times New Roman" w:hAnsi="Times New Roman" w:cs="Times New Roman"/>
          <w:sz w:val="28"/>
          <w:szCs w:val="28"/>
          <w:lang w:eastAsia="ru-RU"/>
        </w:rPr>
        <w:t xml:space="preserve"> и дефицита внимания – дети неусидчивы, плохо концентрируются, не усваивают новый материал, им трудно учиться;</w:t>
      </w:r>
    </w:p>
    <w:p w:rsidR="0000661A" w:rsidRPr="0000661A" w:rsidRDefault="0000661A" w:rsidP="0000661A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61A">
        <w:rPr>
          <w:rFonts w:ascii="Times New Roman" w:hAnsi="Times New Roman" w:cs="Times New Roman"/>
          <w:sz w:val="28"/>
          <w:szCs w:val="28"/>
          <w:lang w:eastAsia="ru-RU"/>
        </w:rPr>
        <w:t>тугоухость – нарушение слуха врожденного или приобретенного характера. За счет того, что ребенок плохо слышит, у него отмечается задержка речевого развития и трудности общения с окружающими, как правило, слуховой аппарат помогает решить проблему;</w:t>
      </w:r>
    </w:p>
    <w:p w:rsidR="0000661A" w:rsidRPr="0000661A" w:rsidRDefault="0000661A" w:rsidP="0000661A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61A">
        <w:rPr>
          <w:rFonts w:ascii="Times New Roman" w:hAnsi="Times New Roman" w:cs="Times New Roman"/>
          <w:sz w:val="28"/>
          <w:szCs w:val="28"/>
          <w:lang w:eastAsia="ru-RU"/>
        </w:rPr>
        <w:t>шизофрения – психическое заболевание, которое проявляется клинически разговорами с самим собой, агрессией, замкнутостью, галлюцинациями, нарушением координации движений. В отличие от аутизма шизофрения успешно купируется лекарственными препаратами и хорошо поддается лечению.</w:t>
      </w:r>
    </w:p>
    <w:p w:rsidR="0000661A" w:rsidRPr="0000661A" w:rsidRDefault="0000661A" w:rsidP="000066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0661A">
        <w:rPr>
          <w:rFonts w:ascii="Times New Roman" w:hAnsi="Times New Roman" w:cs="Times New Roman"/>
          <w:b/>
          <w:sz w:val="32"/>
          <w:szCs w:val="32"/>
          <w:lang w:eastAsia="ru-RU"/>
        </w:rPr>
        <w:t>Прогноз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00661A" w:rsidRPr="0000661A" w:rsidRDefault="0000661A" w:rsidP="000066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61A">
        <w:rPr>
          <w:rFonts w:ascii="Times New Roman" w:hAnsi="Times New Roman" w:cs="Times New Roman"/>
          <w:sz w:val="28"/>
          <w:szCs w:val="28"/>
          <w:lang w:eastAsia="ru-RU"/>
        </w:rPr>
        <w:t>Родители, чьим детям поставлен диагноз аутизм, должны понимать, что это отнюдь не является приговором. Правильный уход за малышом, создание и обеспечение благоприятной обстановки в семье и регулярные занятия со специалистами помогают такому пациенту вырасти полноценным человеком, получить образование и создать семью.</w:t>
      </w:r>
    </w:p>
    <w:p w:rsidR="0000661A" w:rsidRPr="006D19DC" w:rsidRDefault="00FD240E" w:rsidP="000066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245110</wp:posOffset>
            </wp:positionV>
            <wp:extent cx="6299835" cy="3297555"/>
            <wp:effectExtent l="0" t="0" r="5715" b="0"/>
            <wp:wrapTight wrapText="bothSides">
              <wp:wrapPolygon edited="0">
                <wp:start x="0" y="0"/>
                <wp:lineTo x="0" y="21463"/>
                <wp:lineTo x="21554" y="21463"/>
                <wp:lineTo x="21554" y="0"/>
                <wp:lineTo x="0" y="0"/>
              </wp:wrapPolygon>
            </wp:wrapTight>
            <wp:docPr id="2" name="Рисунок 2" descr="http://i.mycdn.me/i?r=AzEPZsRbOZEKgBhR0XGMT1RktesH0NPLt1fvmUdOMZx8L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tesH0NPLt1fvmUdOMZx8L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61A" w:rsidRPr="006D19DC" w:rsidSect="00447E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878"/>
    <w:multiLevelType w:val="hybridMultilevel"/>
    <w:tmpl w:val="4A726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EF3B3F"/>
    <w:multiLevelType w:val="multilevel"/>
    <w:tmpl w:val="433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C4C0A"/>
    <w:multiLevelType w:val="multilevel"/>
    <w:tmpl w:val="D43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05B38"/>
    <w:multiLevelType w:val="multilevel"/>
    <w:tmpl w:val="6E6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25"/>
    <w:rsid w:val="0000661A"/>
    <w:rsid w:val="00057E2F"/>
    <w:rsid w:val="00447E25"/>
    <w:rsid w:val="005C72A3"/>
    <w:rsid w:val="006D19DC"/>
    <w:rsid w:val="00B70602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7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44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47E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E2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70602"/>
    <w:rPr>
      <w:b/>
      <w:bCs/>
    </w:rPr>
  </w:style>
  <w:style w:type="character" w:customStyle="1" w:styleId="turbo-social-buttonlabel">
    <w:name w:val="turbo-social-button__label"/>
    <w:basedOn w:val="a0"/>
    <w:rsid w:val="0000661A"/>
  </w:style>
  <w:style w:type="character" w:customStyle="1" w:styleId="news-commentcount">
    <w:name w:val="news-comment__count"/>
    <w:basedOn w:val="a0"/>
    <w:rsid w:val="0000661A"/>
  </w:style>
  <w:style w:type="character" w:customStyle="1" w:styleId="button2-text">
    <w:name w:val="button2-text"/>
    <w:basedOn w:val="a0"/>
    <w:rsid w:val="00006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7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44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47E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E2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70602"/>
    <w:rPr>
      <w:b/>
      <w:bCs/>
    </w:rPr>
  </w:style>
  <w:style w:type="character" w:customStyle="1" w:styleId="turbo-social-buttonlabel">
    <w:name w:val="turbo-social-button__label"/>
    <w:basedOn w:val="a0"/>
    <w:rsid w:val="0000661A"/>
  </w:style>
  <w:style w:type="character" w:customStyle="1" w:styleId="news-commentcount">
    <w:name w:val="news-comment__count"/>
    <w:basedOn w:val="a0"/>
    <w:rsid w:val="0000661A"/>
  </w:style>
  <w:style w:type="character" w:customStyle="1" w:styleId="button2-text">
    <w:name w:val="button2-text"/>
    <w:basedOn w:val="a0"/>
    <w:rsid w:val="0000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92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544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370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5</cp:revision>
  <dcterms:created xsi:type="dcterms:W3CDTF">2021-03-08T17:05:00Z</dcterms:created>
  <dcterms:modified xsi:type="dcterms:W3CDTF">2021-03-08T17:32:00Z</dcterms:modified>
</cp:coreProperties>
</file>